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A51264" w:rsidRDefault="0028588C" w:rsidP="0028588C">
      <w:pPr>
        <w:jc w:val="center"/>
        <w:rPr>
          <w:b/>
          <w:bCs/>
          <w:noProof/>
          <w:szCs w:val="24"/>
        </w:rPr>
      </w:pPr>
      <w:permStart w:id="0" w:edGrp="everyone"/>
      <w:permEnd w:id="0"/>
      <w:r w:rsidRPr="00A51264">
        <w:rPr>
          <w:b/>
          <w:bCs/>
          <w:noProof/>
          <w:szCs w:val="24"/>
        </w:rPr>
        <w:t>T.C</w:t>
      </w:r>
    </w:p>
    <w:p w:rsidR="00CD6588" w:rsidRPr="00A51264" w:rsidRDefault="00CD6588" w:rsidP="00CD6588">
      <w:pPr>
        <w:jc w:val="center"/>
        <w:rPr>
          <w:b/>
          <w:bCs/>
          <w:noProof/>
          <w:szCs w:val="24"/>
        </w:rPr>
      </w:pPr>
      <w:r w:rsidRPr="00A51264">
        <w:rPr>
          <w:b/>
          <w:bCs/>
          <w:noProof/>
          <w:szCs w:val="24"/>
        </w:rPr>
        <w:t>ÇORLU  K</w:t>
      </w:r>
      <w:r w:rsidR="0028588C" w:rsidRPr="00A51264">
        <w:rPr>
          <w:b/>
          <w:bCs/>
          <w:noProof/>
          <w:szCs w:val="24"/>
        </w:rPr>
        <w:t>AYMAKAMLIĞI</w:t>
      </w:r>
    </w:p>
    <w:p w:rsidR="0028588C" w:rsidRPr="00A51264" w:rsidRDefault="00CD6588" w:rsidP="00CD6588">
      <w:pPr>
        <w:jc w:val="center"/>
        <w:rPr>
          <w:b/>
          <w:bCs/>
          <w:noProof/>
          <w:szCs w:val="24"/>
        </w:rPr>
      </w:pPr>
      <w:r w:rsidRPr="00A51264">
        <w:rPr>
          <w:b/>
          <w:bCs/>
          <w:noProof/>
          <w:szCs w:val="24"/>
        </w:rPr>
        <w:t xml:space="preserve">YAVUZ SULTAN SELİM </w:t>
      </w:r>
      <w:r w:rsidR="00EA4143" w:rsidRPr="00A51264">
        <w:rPr>
          <w:b/>
          <w:bCs/>
          <w:noProof/>
          <w:szCs w:val="24"/>
        </w:rPr>
        <w:t>ORTA</w:t>
      </w:r>
      <w:r w:rsidR="0028588C" w:rsidRPr="00A51264">
        <w:rPr>
          <w:b/>
          <w:bCs/>
          <w:noProof/>
          <w:szCs w:val="24"/>
        </w:rPr>
        <w:t>OKULU MÜDÜRLÜĞÜ</w:t>
      </w:r>
    </w:p>
    <w:p w:rsidR="0028588C" w:rsidRPr="00A47F2F" w:rsidRDefault="0028588C" w:rsidP="00811508">
      <w:pPr>
        <w:rPr>
          <w:b/>
          <w:bCs/>
          <w:noProof/>
          <w:szCs w:val="24"/>
        </w:rPr>
      </w:pPr>
    </w:p>
    <w:p w:rsidR="00E22B8A" w:rsidRPr="00811508" w:rsidRDefault="00811508" w:rsidP="00811508">
      <w:pPr>
        <w:jc w:val="center"/>
        <w:rPr>
          <w:b/>
          <w:bCs/>
          <w:noProof/>
          <w:szCs w:val="24"/>
        </w:rPr>
      </w:pPr>
      <w:r>
        <w:rPr>
          <w:b/>
          <w:bCs/>
          <w:noProof/>
          <w:szCs w:val="24"/>
        </w:rPr>
        <w:drawing>
          <wp:inline distT="0" distB="0" distL="0" distR="0">
            <wp:extent cx="8013700" cy="4305300"/>
            <wp:effectExtent l="19050" t="0" r="6350" b="0"/>
            <wp:docPr id="2" name="1 Resim" descr="okul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resim.jpg"/>
                    <pic:cNvPicPr/>
                  </pic:nvPicPr>
                  <pic:blipFill>
                    <a:blip r:embed="rId8"/>
                    <a:stretch>
                      <a:fillRect/>
                    </a:stretch>
                  </pic:blipFill>
                  <pic:spPr>
                    <a:xfrm>
                      <a:off x="0" y="0"/>
                      <a:ext cx="8013700" cy="4305300"/>
                    </a:xfrm>
                    <a:prstGeom prst="rect">
                      <a:avLst/>
                    </a:prstGeom>
                  </pic:spPr>
                </pic:pic>
              </a:graphicData>
            </a:graphic>
          </wp:inline>
        </w:drawing>
      </w:r>
    </w:p>
    <w:p w:rsidR="00FB43DB" w:rsidRPr="00811508" w:rsidRDefault="0028588C" w:rsidP="00811508">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594C69">
        <w:rPr>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27999" w:rsidRDefault="008374DA" w:rsidP="00527999">
      <w:pPr>
        <w:pStyle w:val="Balk1"/>
        <w:rPr>
          <w:szCs w:val="24"/>
        </w:rPr>
      </w:pPr>
      <w:r w:rsidRPr="00A47F2F">
        <w:rPr>
          <w:bCs/>
          <w:noProof/>
          <w:sz w:val="24"/>
          <w:szCs w:val="24"/>
        </w:rPr>
        <w:br w:type="page"/>
      </w:r>
      <w:r w:rsidR="00527999">
        <w:rPr>
          <w:szCs w:val="24"/>
        </w:rPr>
        <w:lastRenderedPageBreak/>
        <w:t>SUNUŞ</w:t>
      </w:r>
    </w:p>
    <w:p w:rsidR="00527999" w:rsidRPr="00527999" w:rsidRDefault="00CD6588" w:rsidP="00527999">
      <w:pPr>
        <w:pStyle w:val="Balk1"/>
        <w:spacing w:line="240" w:lineRule="auto"/>
        <w:rPr>
          <w:rFonts w:ascii="Times New Roman" w:hAnsi="Times New Roman"/>
          <w:b w:val="0"/>
          <w:i/>
          <w:color w:val="212529"/>
          <w:sz w:val="24"/>
          <w:szCs w:val="24"/>
        </w:rPr>
      </w:pPr>
      <w:r w:rsidRPr="00527999">
        <w:rPr>
          <w:rFonts w:ascii="Times New Roman" w:hAnsi="Times New Roman"/>
          <w:b w:val="0"/>
          <w:i/>
          <w:color w:val="auto"/>
          <w:sz w:val="24"/>
          <w:szCs w:val="24"/>
        </w:rPr>
        <w:t xml:space="preserve">Teknolojik gelişmeleri de içine alarak eğitim öğretimin daha kaliteli hale gelmesini sağlamak amacıyla paydaşlarla iş birliği içinde çalışılması gerekmektedir. Geleceğe dönük bir toplum teknoloji ve plan ile daha anlamlı olacaktır. </w:t>
      </w:r>
      <w:r w:rsidR="00527999" w:rsidRPr="00527999">
        <w:rPr>
          <w:rFonts w:ascii="Times New Roman" w:hAnsi="Times New Roman"/>
          <w:b w:val="0"/>
          <w:bCs/>
          <w:i/>
          <w:iCs/>
          <w:color w:val="auto"/>
          <w:sz w:val="24"/>
          <w:szCs w:val="24"/>
        </w:rPr>
        <w:t>Eğitimin ana öğesi ve baş öznesi insandır. Yetiştirmek istediğimiz insan profilini ortaya koymadan ve Türkiye’nin eğitimde ihtiyacı olan paradigmayı belirlemeden ruhu, istikameti, gaye ve felsefesi olan bir evrensel pedagoji yaratmamız güçtür. Düşünce, duygu ve eylemi insanda birleştiremeyen, kuramı ve pratiği uzlaştıramayan bu tek kanatlı uçma hevesi en önemli sorunumuzdur.</w:t>
      </w:r>
      <w:r w:rsidR="00527999" w:rsidRPr="00527999">
        <w:rPr>
          <w:rFonts w:ascii="Times New Roman" w:hAnsi="Times New Roman"/>
          <w:b w:val="0"/>
          <w:i/>
          <w:color w:val="auto"/>
          <w:sz w:val="24"/>
          <w:szCs w:val="24"/>
        </w:rPr>
        <w:t xml:space="preserve"> Sonuç olarak bir topluma yapılabilecek en büyük kötülük, o toplumu kendi kültüründen mahrum etmektir. Daha büyük bir kötülük ise onu kendi kültürüne mahkûm etmektir.</w:t>
      </w:r>
      <w:r w:rsidR="00527999" w:rsidRPr="00527999">
        <w:rPr>
          <w:b w:val="0"/>
          <w:i/>
          <w:color w:val="auto"/>
        </w:rPr>
        <w:t xml:space="preserve"> </w:t>
      </w:r>
      <w:r w:rsidR="00527999" w:rsidRPr="00527999">
        <w:rPr>
          <w:rFonts w:ascii="Times New Roman" w:hAnsi="Times New Roman"/>
          <w:b w:val="0"/>
          <w:i/>
          <w:color w:val="auto"/>
          <w:sz w:val="24"/>
          <w:szCs w:val="24"/>
        </w:rPr>
        <w:t>Kültürün uygarlığa dönüşümü evrensel olana bağlantısıyla gerçekleşir. Evrensel bakış, sağlam bir eğitim sistemi için temel şart olan toplumsal mutabakatı kolaylaştırır. Mutabakat olmadan</w:t>
      </w:r>
      <w:r w:rsidR="00527999" w:rsidRPr="00527999">
        <w:rPr>
          <w:rFonts w:ascii="Times New Roman" w:hAnsi="Times New Roman"/>
          <w:b w:val="0"/>
          <w:i/>
          <w:color w:val="212529"/>
          <w:sz w:val="24"/>
          <w:szCs w:val="24"/>
        </w:rPr>
        <w:t xml:space="preserve"> zemin olmaz. Zemin olmadan şekil olmaz. Diğer bir ifadeyle eğitim de dâhil birçok konu, zemin olmadığı takdirde sadece şekilde kalır.</w:t>
      </w:r>
    </w:p>
    <w:p w:rsidR="00527999" w:rsidRPr="003576DC" w:rsidRDefault="00527999" w:rsidP="00527999">
      <w:pPr>
        <w:pStyle w:val="NormalWeb"/>
        <w:spacing w:before="0" w:beforeAutospacing="0"/>
        <w:jc w:val="both"/>
        <w:rPr>
          <w:rFonts w:eastAsia="SimSun"/>
          <w:i/>
        </w:rPr>
      </w:pPr>
      <w:r w:rsidRPr="003576DC">
        <w:rPr>
          <w:rFonts w:eastAsia="SimSun"/>
          <w:i/>
        </w:rPr>
        <w:t>Eğitim sistemimizin zemin bulamamasının en temel nedenlerinden biri, eğitimi herkesin haklılığını savunduğu bir zemin üzerinden tartışma geleneğidir. Toplumun her bir parçası, kendi anlayışını tüm topluma hâkim kılmaya çalışmaktadır. Böylelikle gerçeği bölmeye çalışarak beşerden insana yolculuğun olgun bir şekilde seyretmesi sekteye uğratılmış olur. Dolayısıyla yaşadığımız çağın meydan okumalarına karşı gerekli tüm hazırlıklarımızda, eğitim meselesinin ideolojik olmaktan çıkartılması ve pedagojik zemine oturtulması şarttır.</w:t>
      </w:r>
    </w:p>
    <w:p w:rsidR="00527999" w:rsidRPr="00F44779" w:rsidRDefault="00527999" w:rsidP="00F44779">
      <w:pPr>
        <w:pStyle w:val="NormalWeb"/>
        <w:spacing w:before="0" w:beforeAutospacing="0"/>
        <w:jc w:val="both"/>
        <w:rPr>
          <w:b/>
          <w:bCs/>
          <w:i/>
          <w:iCs/>
          <w:color w:val="212529"/>
        </w:rPr>
      </w:pPr>
      <w:r w:rsidRPr="003576DC">
        <w:rPr>
          <w:rFonts w:eastAsia="SimSun"/>
          <w:i/>
        </w:rPr>
        <w:t>Güçlü Türkiye’nin hedefleri düşünüldüğünde kaybedecek zamanımız olmadığı açıktır. Şimdi tüm enerjimizi, eğitimde belirlediğimiz yeni yol haritasını hayata geçirmek için harcama zamanıdır. Bugünden başlayarak 21. Yüzyıl Talim ve Terbiye Modelimiz ile 2023 Eğitim Vizyonu’nun temel hedefi, ahlak telakkisine dayalı ve insanı merkeze konumlandıran bir varlık ve bilgi anlayışına hayat vermektir. Bu anlayışla temeline insanı alan, insani değerlere önem veren bir eğitim ortamı oluşturmak ve bu ortam için gerekli maddi ve manevi unsurları birleştirmek amacıyla stratejik planımız hazırlanmıştır. Eğitim paydaşı olan ailelerimizin öğrencileri ile daha yekinen ilgilenmelerini sağlamak, doğru bir hayat tarzı oluşturarak geleceğimizin daha da iyi olması hedef ve gayesiyle tüm kurum çalışanları olarak gayret göstereceğiz</w:t>
      </w:r>
      <w:r w:rsidRPr="00527999">
        <w:rPr>
          <w:bCs/>
          <w:i/>
          <w:iCs/>
          <w:color w:val="212529"/>
        </w:rPr>
        <w:t>.</w:t>
      </w:r>
      <w:r w:rsidR="00F44779">
        <w:rPr>
          <w:bCs/>
          <w:i/>
          <w:iCs/>
          <w:color w:val="212529"/>
        </w:rPr>
        <w:t xml:space="preserve"> </w:t>
      </w:r>
      <w:r w:rsidRPr="00F44779">
        <w:rPr>
          <w:b/>
          <w:bCs/>
          <w:i/>
          <w:iCs/>
          <w:color w:val="212529"/>
        </w:rPr>
        <w:t xml:space="preserve">Bu gayret okulumuzun tüm paydaşlarını kapsayacak zeminde yapılacak ve hedeflerimize hep birlikte ilerleyeceğiz. </w:t>
      </w:r>
    </w:p>
    <w:p w:rsidR="00527999" w:rsidRDefault="00527999" w:rsidP="00527999">
      <w:pPr>
        <w:pStyle w:val="b"/>
        <w:spacing w:before="0" w:beforeAutospacing="0"/>
        <w:jc w:val="both"/>
        <w:rPr>
          <w:rFonts w:eastAsia="Adobe Garamond Pro Bold"/>
        </w:rPr>
      </w:pPr>
      <w:r>
        <w:rPr>
          <w:rFonts w:eastAsia="Adobe Garamond Pro Bold"/>
        </w:rPr>
        <w:t xml:space="preserve">                                                                                                                                                                      </w:t>
      </w:r>
      <w:r w:rsidR="001C7BE9">
        <w:rPr>
          <w:rFonts w:eastAsia="Adobe Garamond Pro Bold"/>
        </w:rPr>
        <w:t xml:space="preserve">  </w:t>
      </w:r>
      <w:r>
        <w:rPr>
          <w:rFonts w:eastAsia="Adobe Garamond Pro Bold"/>
        </w:rPr>
        <w:t xml:space="preserve">            Gökay TOK</w:t>
      </w:r>
    </w:p>
    <w:p w:rsidR="00F44779" w:rsidRDefault="00F44779" w:rsidP="00527999">
      <w:pPr>
        <w:pStyle w:val="b"/>
        <w:spacing w:before="0" w:beforeAutospacing="0"/>
        <w:jc w:val="both"/>
        <w:rPr>
          <w:rFonts w:eastAsia="Adobe Garamond Pro Bold"/>
        </w:rPr>
      </w:pPr>
      <w:r>
        <w:rPr>
          <w:rFonts w:eastAsia="Adobe Garamond Pro Bold"/>
        </w:rPr>
        <w:t xml:space="preserve">                                                                                                                                                                                    Okul Müdürü</w:t>
      </w:r>
    </w:p>
    <w:p w:rsidR="00527999" w:rsidRDefault="00527999" w:rsidP="00527999">
      <w:pPr>
        <w:pStyle w:val="b"/>
        <w:spacing w:before="0" w:beforeAutospacing="0"/>
        <w:jc w:val="both"/>
        <w:rPr>
          <w:rFonts w:eastAsia="Adobe Garamond Pro Bold"/>
        </w:rPr>
      </w:pPr>
    </w:p>
    <w:p w:rsidR="00E648E1" w:rsidRPr="00527999" w:rsidRDefault="00A47F2F" w:rsidP="00527999">
      <w:pPr>
        <w:pStyle w:val="b"/>
        <w:spacing w:before="0" w:beforeAutospacing="0"/>
        <w:jc w:val="both"/>
        <w:rPr>
          <w:rFonts w:eastAsia="Adobe Garamond Pro Bold"/>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417F31">
      <w:pPr>
        <w:pStyle w:val="T1"/>
        <w:tabs>
          <w:tab w:val="right" w:leader="dot" w:pos="13994"/>
        </w:tabs>
        <w:rPr>
          <w:b w:val="0"/>
          <w:bCs w:val="0"/>
          <w:caps w:val="0"/>
          <w:noProof/>
          <w:sz w:val="22"/>
          <w:szCs w:val="22"/>
        </w:rPr>
      </w:pPr>
      <w:r w:rsidRPr="00417F31">
        <w:rPr>
          <w:b w:val="0"/>
          <w:bCs w:val="0"/>
          <w:i/>
          <w:iCs/>
          <w:szCs w:val="24"/>
        </w:rPr>
        <w:fldChar w:fldCharType="begin"/>
      </w:r>
      <w:r w:rsidR="008D4E73">
        <w:rPr>
          <w:b w:val="0"/>
          <w:bCs w:val="0"/>
          <w:i/>
          <w:iCs/>
          <w:szCs w:val="24"/>
        </w:rPr>
        <w:instrText xml:space="preserve"> TOC \o "1-2" \h \z \u </w:instrText>
      </w:r>
      <w:r w:rsidRPr="00417F31">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417F3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417F3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417F3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417F31">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417F3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417F3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417F3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417F3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w:t>
        </w:r>
        <w:r>
          <w:rPr>
            <w:noProof/>
            <w:webHidden/>
          </w:rPr>
          <w:fldChar w:fldCharType="end"/>
        </w:r>
      </w:hyperlink>
      <w:r w:rsidR="003576DC">
        <w:t>8</w:t>
      </w:r>
    </w:p>
    <w:p w:rsidR="00373590" w:rsidRPr="007B0250" w:rsidRDefault="00417F3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hyperlink>
      <w:r w:rsidR="003576DC">
        <w:t>20</w:t>
      </w:r>
    </w:p>
    <w:p w:rsidR="00373590" w:rsidRPr="007B0250" w:rsidRDefault="00417F31">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hyperlink>
      <w:r w:rsidR="003576DC">
        <w:t>20</w:t>
      </w:r>
    </w:p>
    <w:p w:rsidR="00373590" w:rsidRPr="007B0250" w:rsidRDefault="00417F31">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hyperlink>
      <w:r w:rsidR="003576DC">
        <w:t>20</w:t>
      </w:r>
    </w:p>
    <w:p w:rsidR="00373590" w:rsidRPr="007B0250" w:rsidRDefault="00417F31">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hyperlink>
      <w:r w:rsidR="003576DC">
        <w:t>21</w:t>
      </w:r>
    </w:p>
    <w:p w:rsidR="00373590" w:rsidRPr="007B0250" w:rsidRDefault="00417F3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hyperlink>
      <w:r w:rsidR="003576DC">
        <w:t>22</w:t>
      </w:r>
    </w:p>
    <w:p w:rsidR="00373590" w:rsidRPr="007B0250" w:rsidRDefault="00417F3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hyperlink>
      <w:r w:rsidR="003576DC">
        <w:t>22</w:t>
      </w:r>
    </w:p>
    <w:p w:rsidR="00373590" w:rsidRPr="007B0250" w:rsidRDefault="00417F3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w:t>
        </w:r>
        <w:r>
          <w:rPr>
            <w:noProof/>
            <w:webHidden/>
          </w:rPr>
          <w:fldChar w:fldCharType="end"/>
        </w:r>
      </w:hyperlink>
      <w:r w:rsidR="00F62272">
        <w:t>5</w:t>
      </w:r>
    </w:p>
    <w:p w:rsidR="00373590" w:rsidRPr="007B0250" w:rsidRDefault="00417F3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w:t>
        </w:r>
        <w:r>
          <w:rPr>
            <w:noProof/>
            <w:webHidden/>
          </w:rPr>
          <w:fldChar w:fldCharType="end"/>
        </w:r>
      </w:hyperlink>
      <w:r w:rsidR="00F62272">
        <w:t>9</w:t>
      </w:r>
    </w:p>
    <w:p w:rsidR="00373590" w:rsidRPr="007B0250" w:rsidRDefault="00417F3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w:t>
        </w:r>
        <w:r>
          <w:rPr>
            <w:noProof/>
            <w:webHidden/>
          </w:rPr>
          <w:fldChar w:fldCharType="end"/>
        </w:r>
      </w:hyperlink>
      <w:r w:rsidR="00F62272">
        <w:t>1</w:t>
      </w:r>
    </w:p>
    <w:p w:rsidR="00373590" w:rsidRPr="007B0250" w:rsidRDefault="00417F3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hyperlink>
    </w:p>
    <w:p w:rsidR="00E648E1" w:rsidRPr="00A47F2F" w:rsidRDefault="00417F3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811508">
          <w:headerReference w:type="default" r:id="rId10"/>
          <w:footerReference w:type="default" r:id="rId11"/>
          <w:footerReference w:type="first" r:id="rId12"/>
          <w:pgSz w:w="16838" w:h="11906" w:orient="landscape"/>
          <w:pgMar w:top="720" w:right="720" w:bottom="720" w:left="720"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157020" w:rsidP="00D41148">
            <w:pPr>
              <w:spacing w:after="0" w:line="240" w:lineRule="auto"/>
              <w:rPr>
                <w:sz w:val="20"/>
              </w:rPr>
            </w:pPr>
            <w:r>
              <w:rPr>
                <w:sz w:val="20"/>
              </w:rPr>
              <w:t>Gökay TOK</w:t>
            </w:r>
          </w:p>
        </w:tc>
        <w:tc>
          <w:tcPr>
            <w:tcW w:w="2199" w:type="dxa"/>
            <w:shd w:val="clear" w:color="auto" w:fill="auto"/>
          </w:tcPr>
          <w:p w:rsidR="002D155D" w:rsidRPr="00D41148" w:rsidRDefault="00157020" w:rsidP="00D41148">
            <w:pPr>
              <w:spacing w:after="0" w:line="240" w:lineRule="auto"/>
              <w:rPr>
                <w:sz w:val="20"/>
              </w:rPr>
            </w:pPr>
            <w:r>
              <w:rPr>
                <w:sz w:val="20"/>
              </w:rPr>
              <w:t>Okul Müdürü</w:t>
            </w:r>
          </w:p>
        </w:tc>
        <w:tc>
          <w:tcPr>
            <w:tcW w:w="4820" w:type="dxa"/>
            <w:shd w:val="clear" w:color="auto" w:fill="auto"/>
          </w:tcPr>
          <w:p w:rsidR="002D155D" w:rsidRPr="00D41148" w:rsidRDefault="00157020" w:rsidP="00D41148">
            <w:pPr>
              <w:spacing w:after="0" w:line="240" w:lineRule="auto"/>
              <w:rPr>
                <w:sz w:val="20"/>
              </w:rPr>
            </w:pPr>
            <w:r>
              <w:rPr>
                <w:sz w:val="20"/>
              </w:rPr>
              <w:t>Kezban CİHAN</w:t>
            </w: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157020" w:rsidP="00D41148">
            <w:pPr>
              <w:spacing w:after="0" w:line="240" w:lineRule="auto"/>
              <w:rPr>
                <w:sz w:val="20"/>
              </w:rPr>
            </w:pPr>
            <w:r>
              <w:rPr>
                <w:sz w:val="20"/>
              </w:rPr>
              <w:t>Fatih YAŞAR</w:t>
            </w:r>
          </w:p>
        </w:tc>
        <w:tc>
          <w:tcPr>
            <w:tcW w:w="2199" w:type="dxa"/>
            <w:shd w:val="clear" w:color="auto" w:fill="auto"/>
          </w:tcPr>
          <w:p w:rsidR="002D155D" w:rsidRPr="00D41148" w:rsidRDefault="00157020" w:rsidP="00D41148">
            <w:pPr>
              <w:spacing w:after="0" w:line="240" w:lineRule="auto"/>
              <w:rPr>
                <w:sz w:val="20"/>
              </w:rPr>
            </w:pPr>
            <w:r>
              <w:rPr>
                <w:sz w:val="20"/>
              </w:rPr>
              <w:t>Müdür Yardımcısı</w:t>
            </w:r>
          </w:p>
        </w:tc>
        <w:tc>
          <w:tcPr>
            <w:tcW w:w="4820" w:type="dxa"/>
            <w:shd w:val="clear" w:color="auto" w:fill="auto"/>
          </w:tcPr>
          <w:p w:rsidR="002D155D" w:rsidRPr="00D41148" w:rsidRDefault="00157020" w:rsidP="00D41148">
            <w:pPr>
              <w:spacing w:after="0" w:line="240" w:lineRule="auto"/>
              <w:rPr>
                <w:sz w:val="20"/>
              </w:rPr>
            </w:pPr>
            <w:r>
              <w:rPr>
                <w:sz w:val="20"/>
              </w:rPr>
              <w:t>Gencay ALP</w:t>
            </w:r>
          </w:p>
        </w:tc>
        <w:tc>
          <w:tcPr>
            <w:tcW w:w="2410" w:type="dxa"/>
            <w:shd w:val="clear" w:color="auto" w:fill="auto"/>
          </w:tcPr>
          <w:p w:rsidR="002D155D" w:rsidRPr="00D41148" w:rsidRDefault="00157020" w:rsidP="00D41148">
            <w:pPr>
              <w:spacing w:after="0" w:line="240" w:lineRule="auto"/>
              <w:rPr>
                <w:sz w:val="20"/>
              </w:rPr>
            </w:pPr>
            <w:r>
              <w:rPr>
                <w:sz w:val="20"/>
              </w:rPr>
              <w:t>Rehber Öğretmen</w:t>
            </w:r>
          </w:p>
        </w:tc>
      </w:tr>
      <w:tr w:rsidR="00D5715B" w:rsidRPr="00D41148" w:rsidTr="00D41148">
        <w:tc>
          <w:tcPr>
            <w:tcW w:w="4713" w:type="dxa"/>
            <w:shd w:val="clear" w:color="auto" w:fill="auto"/>
          </w:tcPr>
          <w:p w:rsidR="002D155D" w:rsidRPr="00D41148" w:rsidRDefault="00157020" w:rsidP="00D41148">
            <w:pPr>
              <w:spacing w:after="0" w:line="240" w:lineRule="auto"/>
              <w:rPr>
                <w:sz w:val="20"/>
              </w:rPr>
            </w:pPr>
            <w:r>
              <w:rPr>
                <w:sz w:val="20"/>
              </w:rPr>
              <w:t>Mustafa Sinan KARASU</w:t>
            </w:r>
          </w:p>
        </w:tc>
        <w:tc>
          <w:tcPr>
            <w:tcW w:w="2199" w:type="dxa"/>
            <w:shd w:val="clear" w:color="auto" w:fill="auto"/>
          </w:tcPr>
          <w:p w:rsidR="002D155D" w:rsidRPr="00D41148" w:rsidRDefault="00157020" w:rsidP="00D41148">
            <w:pPr>
              <w:spacing w:after="0" w:line="240" w:lineRule="auto"/>
              <w:rPr>
                <w:sz w:val="20"/>
              </w:rPr>
            </w:pPr>
            <w:r>
              <w:rPr>
                <w:sz w:val="20"/>
              </w:rPr>
              <w:t xml:space="preserve">Öğretmen </w:t>
            </w:r>
          </w:p>
        </w:tc>
        <w:tc>
          <w:tcPr>
            <w:tcW w:w="4820" w:type="dxa"/>
            <w:shd w:val="clear" w:color="auto" w:fill="auto"/>
          </w:tcPr>
          <w:p w:rsidR="002D155D" w:rsidRPr="00D41148" w:rsidRDefault="00157020" w:rsidP="00D41148">
            <w:pPr>
              <w:spacing w:after="0" w:line="240" w:lineRule="auto"/>
              <w:rPr>
                <w:sz w:val="20"/>
              </w:rPr>
            </w:pPr>
            <w:r>
              <w:rPr>
                <w:sz w:val="20"/>
              </w:rPr>
              <w:t>Ayça ÖZDEMİR</w:t>
            </w:r>
          </w:p>
        </w:tc>
        <w:tc>
          <w:tcPr>
            <w:tcW w:w="2410" w:type="dxa"/>
            <w:shd w:val="clear" w:color="auto" w:fill="auto"/>
          </w:tcPr>
          <w:p w:rsidR="002D155D" w:rsidRPr="00D41148" w:rsidRDefault="00157020"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157020" w:rsidP="00D41148">
            <w:pPr>
              <w:spacing w:after="0" w:line="240" w:lineRule="auto"/>
              <w:rPr>
                <w:sz w:val="20"/>
              </w:rPr>
            </w:pPr>
            <w:r>
              <w:rPr>
                <w:sz w:val="20"/>
              </w:rPr>
              <w:t xml:space="preserve">Sevil HAMARAT </w:t>
            </w:r>
          </w:p>
        </w:tc>
        <w:tc>
          <w:tcPr>
            <w:tcW w:w="2199" w:type="dxa"/>
            <w:shd w:val="clear" w:color="auto" w:fill="auto"/>
          </w:tcPr>
          <w:p w:rsidR="002D155D" w:rsidRPr="00D41148" w:rsidRDefault="00157020" w:rsidP="00D41148">
            <w:pPr>
              <w:spacing w:after="0" w:line="240" w:lineRule="auto"/>
              <w:rPr>
                <w:sz w:val="20"/>
              </w:rPr>
            </w:pPr>
            <w:r>
              <w:rPr>
                <w:sz w:val="20"/>
              </w:rPr>
              <w:t>Okul Aile Birliği Başkanı</w:t>
            </w:r>
          </w:p>
        </w:tc>
        <w:tc>
          <w:tcPr>
            <w:tcW w:w="4820" w:type="dxa"/>
            <w:shd w:val="clear" w:color="auto" w:fill="auto"/>
          </w:tcPr>
          <w:p w:rsidR="002D155D" w:rsidRPr="00D41148" w:rsidRDefault="00157020" w:rsidP="00D41148">
            <w:pPr>
              <w:spacing w:after="0" w:line="240" w:lineRule="auto"/>
              <w:rPr>
                <w:sz w:val="20"/>
              </w:rPr>
            </w:pPr>
            <w:r>
              <w:rPr>
                <w:sz w:val="20"/>
              </w:rPr>
              <w:t>Veysel YAMAN</w:t>
            </w:r>
          </w:p>
        </w:tc>
        <w:tc>
          <w:tcPr>
            <w:tcW w:w="2410" w:type="dxa"/>
            <w:shd w:val="clear" w:color="auto" w:fill="auto"/>
          </w:tcPr>
          <w:p w:rsidR="002D155D" w:rsidRPr="00D41148" w:rsidRDefault="00157020" w:rsidP="00D41148">
            <w:pPr>
              <w:spacing w:after="0" w:line="240" w:lineRule="auto"/>
              <w:rPr>
                <w:sz w:val="20"/>
              </w:rPr>
            </w:pPr>
            <w:r>
              <w:rPr>
                <w:sz w:val="20"/>
              </w:rPr>
              <w:t xml:space="preserve">Veli </w:t>
            </w:r>
          </w:p>
        </w:tc>
      </w:tr>
      <w:tr w:rsidR="00D5715B" w:rsidRPr="00D41148" w:rsidTr="00D41148">
        <w:tc>
          <w:tcPr>
            <w:tcW w:w="4713" w:type="dxa"/>
            <w:shd w:val="clear" w:color="auto" w:fill="auto"/>
          </w:tcPr>
          <w:p w:rsidR="002D155D" w:rsidRPr="00D41148" w:rsidRDefault="00157020" w:rsidP="00D41148">
            <w:pPr>
              <w:spacing w:after="0" w:line="240" w:lineRule="auto"/>
              <w:rPr>
                <w:sz w:val="20"/>
              </w:rPr>
            </w:pPr>
            <w:r>
              <w:rPr>
                <w:sz w:val="20"/>
              </w:rPr>
              <w:t xml:space="preserve">Saniye ÜNAL </w:t>
            </w:r>
          </w:p>
        </w:tc>
        <w:tc>
          <w:tcPr>
            <w:tcW w:w="2199" w:type="dxa"/>
            <w:shd w:val="clear" w:color="auto" w:fill="auto"/>
          </w:tcPr>
          <w:p w:rsidR="002D155D" w:rsidRPr="00D41148" w:rsidRDefault="00157020" w:rsidP="00D41148">
            <w:pPr>
              <w:spacing w:after="0" w:line="240" w:lineRule="auto"/>
              <w:rPr>
                <w:sz w:val="20"/>
              </w:rPr>
            </w:pPr>
            <w:r>
              <w:rPr>
                <w:sz w:val="20"/>
              </w:rPr>
              <w:t>Okul Aile Birliği Yönetim Kurulu Üyesi</w:t>
            </w:r>
          </w:p>
        </w:tc>
        <w:tc>
          <w:tcPr>
            <w:tcW w:w="4820" w:type="dxa"/>
            <w:shd w:val="clear" w:color="auto" w:fill="auto"/>
          </w:tcPr>
          <w:p w:rsidR="002D155D" w:rsidRPr="00D41148" w:rsidRDefault="00157020" w:rsidP="00D41148">
            <w:pPr>
              <w:spacing w:after="0" w:line="240" w:lineRule="auto"/>
              <w:rPr>
                <w:sz w:val="20"/>
              </w:rPr>
            </w:pPr>
            <w:r>
              <w:rPr>
                <w:sz w:val="20"/>
              </w:rPr>
              <w:t>Kezban DOĞAN</w:t>
            </w:r>
          </w:p>
        </w:tc>
        <w:tc>
          <w:tcPr>
            <w:tcW w:w="2410" w:type="dxa"/>
            <w:shd w:val="clear" w:color="auto" w:fill="auto"/>
          </w:tcPr>
          <w:p w:rsidR="002D155D" w:rsidRPr="00D41148" w:rsidRDefault="00157020" w:rsidP="00D41148">
            <w:pPr>
              <w:spacing w:after="0" w:line="240" w:lineRule="auto"/>
              <w:rPr>
                <w:sz w:val="20"/>
              </w:rPr>
            </w:pPr>
            <w:r>
              <w:rPr>
                <w:sz w:val="20"/>
              </w:rPr>
              <w:t xml:space="preserve">Veli </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A51264" w:rsidRDefault="001D2BEC" w:rsidP="00A51264">
      <w:pPr>
        <w:pStyle w:val="Balk2"/>
      </w:pPr>
      <w:bookmarkStart w:id="18" w:name="_Toc531097534"/>
      <w:bookmarkEnd w:id="17"/>
      <w:r w:rsidRPr="00A47F2F">
        <w:t>Okulun Kısa Tanıtımı</w:t>
      </w:r>
      <w:bookmarkEnd w:id="18"/>
    </w:p>
    <w:p w:rsidR="00157020" w:rsidRPr="008758E1" w:rsidRDefault="00157020" w:rsidP="00A51264">
      <w:pPr>
        <w:pStyle w:val="Balk2"/>
        <w:rPr>
          <w:rFonts w:ascii="Times New Roman" w:hAnsi="Times New Roman"/>
          <w:color w:val="000000"/>
          <w:sz w:val="24"/>
          <w:szCs w:val="24"/>
        </w:rPr>
      </w:pPr>
      <w:r w:rsidRPr="008758E1">
        <w:rPr>
          <w:rFonts w:ascii="Times New Roman" w:hAnsi="Times New Roman"/>
          <w:sz w:val="24"/>
          <w:szCs w:val="24"/>
        </w:rPr>
        <w:t>2005 yılında İl Özel İdaresi tarafından</w:t>
      </w:r>
      <w:r>
        <w:rPr>
          <w:rFonts w:ascii="Times New Roman" w:hAnsi="Times New Roman"/>
          <w:sz w:val="24"/>
          <w:szCs w:val="24"/>
        </w:rPr>
        <w:t xml:space="preserve"> inşaatına başlanılan okulumuz </w:t>
      </w:r>
      <w:r w:rsidRPr="008758E1">
        <w:rPr>
          <w:rFonts w:ascii="Times New Roman" w:hAnsi="Times New Roman"/>
          <w:sz w:val="24"/>
          <w:szCs w:val="24"/>
        </w:rPr>
        <w:t xml:space="preserve">Çorlulu hayırsever Melahat KOZAR </w:t>
      </w:r>
      <w:r>
        <w:rPr>
          <w:rFonts w:ascii="Times New Roman" w:hAnsi="Times New Roman"/>
          <w:sz w:val="24"/>
          <w:szCs w:val="24"/>
        </w:rPr>
        <w:t>H</w:t>
      </w:r>
      <w:r w:rsidRPr="008758E1">
        <w:rPr>
          <w:rFonts w:ascii="Times New Roman" w:hAnsi="Times New Roman"/>
          <w:sz w:val="24"/>
          <w:szCs w:val="24"/>
        </w:rPr>
        <w:t>anımefendi tarafından maddi destek sağlanarak 2006 y</w:t>
      </w:r>
      <w:r>
        <w:rPr>
          <w:rFonts w:ascii="Times New Roman" w:hAnsi="Times New Roman"/>
          <w:sz w:val="24"/>
          <w:szCs w:val="24"/>
        </w:rPr>
        <w:t>ılında tamamlanmış ve 15/02/2006</w:t>
      </w:r>
      <w:r w:rsidRPr="008758E1">
        <w:rPr>
          <w:rFonts w:ascii="Times New Roman" w:hAnsi="Times New Roman"/>
          <w:sz w:val="24"/>
          <w:szCs w:val="24"/>
        </w:rPr>
        <w:t xml:space="preserve"> tarihinde eğitim-öğretime başlamıştır.</w:t>
      </w:r>
    </w:p>
    <w:p w:rsidR="00157020" w:rsidRPr="008758E1" w:rsidRDefault="00157020" w:rsidP="00157020">
      <w:pPr>
        <w:pStyle w:val="AralkYok"/>
        <w:spacing w:line="360" w:lineRule="auto"/>
        <w:ind w:firstLine="708"/>
        <w:jc w:val="both"/>
        <w:rPr>
          <w:rFonts w:ascii="Times New Roman" w:hAnsi="Times New Roman"/>
          <w:sz w:val="24"/>
          <w:szCs w:val="24"/>
        </w:rPr>
      </w:pPr>
      <w:r w:rsidRPr="008758E1">
        <w:rPr>
          <w:rFonts w:ascii="Times New Roman" w:hAnsi="Times New Roman"/>
          <w:sz w:val="24"/>
          <w:szCs w:val="24"/>
        </w:rPr>
        <w:t>6287 Sayılı Kanun gereği okulumuz 2012-2013, 2013-2014, 2014-2015</w:t>
      </w:r>
      <w:r>
        <w:rPr>
          <w:rFonts w:ascii="Times New Roman" w:hAnsi="Times New Roman"/>
          <w:sz w:val="24"/>
          <w:szCs w:val="24"/>
        </w:rPr>
        <w:t>, 2015-2016, 2016-2017, 2017-2018</w:t>
      </w:r>
      <w:r w:rsidRPr="008758E1">
        <w:rPr>
          <w:rFonts w:ascii="Times New Roman" w:hAnsi="Times New Roman"/>
          <w:sz w:val="24"/>
          <w:szCs w:val="24"/>
        </w:rPr>
        <w:t xml:space="preserve"> Eğitim-öğretim yıllarında sabahleyin ortaokul, öğleden sonra ilkokul olarak eğitim-öğretime devam etmektedir. </w:t>
      </w:r>
    </w:p>
    <w:p w:rsidR="00157020" w:rsidRPr="008758E1" w:rsidRDefault="00157020" w:rsidP="00157020">
      <w:pPr>
        <w:pStyle w:val="AralkYok"/>
        <w:spacing w:line="360" w:lineRule="auto"/>
        <w:ind w:left="180" w:firstLine="528"/>
        <w:jc w:val="both"/>
        <w:rPr>
          <w:rFonts w:ascii="Times New Roman" w:hAnsi="Times New Roman"/>
          <w:sz w:val="24"/>
          <w:szCs w:val="24"/>
        </w:rPr>
      </w:pPr>
      <w:r>
        <w:rPr>
          <w:rFonts w:ascii="Times New Roman" w:hAnsi="Times New Roman"/>
          <w:color w:val="000000"/>
          <w:sz w:val="24"/>
          <w:szCs w:val="24"/>
        </w:rPr>
        <w:t>2018</w:t>
      </w:r>
      <w:r w:rsidRPr="008758E1">
        <w:rPr>
          <w:rFonts w:ascii="Times New Roman" w:hAnsi="Times New Roman"/>
          <w:color w:val="000000"/>
          <w:sz w:val="24"/>
          <w:szCs w:val="24"/>
        </w:rPr>
        <w:t>-201</w:t>
      </w:r>
      <w:r>
        <w:rPr>
          <w:rFonts w:ascii="Times New Roman" w:hAnsi="Times New Roman"/>
          <w:color w:val="000000"/>
          <w:sz w:val="24"/>
          <w:szCs w:val="24"/>
        </w:rPr>
        <w:t>9</w:t>
      </w:r>
      <w:r w:rsidRPr="008758E1">
        <w:rPr>
          <w:rFonts w:ascii="Times New Roman" w:hAnsi="Times New Roman"/>
          <w:color w:val="000000"/>
          <w:sz w:val="24"/>
          <w:szCs w:val="24"/>
        </w:rPr>
        <w:t xml:space="preserve"> Eğitim-öğretim yılı itibariyle </w:t>
      </w:r>
      <w:r>
        <w:rPr>
          <w:rFonts w:ascii="Times New Roman" w:hAnsi="Times New Roman"/>
          <w:sz w:val="24"/>
          <w:szCs w:val="24"/>
        </w:rPr>
        <w:t xml:space="preserve">okulumuz bünyesinde 23 derslik, </w:t>
      </w:r>
      <w:r w:rsidRPr="008758E1">
        <w:rPr>
          <w:rFonts w:ascii="Times New Roman" w:hAnsi="Times New Roman"/>
          <w:sz w:val="24"/>
          <w:szCs w:val="24"/>
        </w:rPr>
        <w:t>2</w:t>
      </w:r>
      <w:r>
        <w:rPr>
          <w:rFonts w:ascii="Times New Roman" w:hAnsi="Times New Roman"/>
          <w:sz w:val="24"/>
          <w:szCs w:val="24"/>
        </w:rPr>
        <w:t xml:space="preserve"> Ana sınıfı, 1</w:t>
      </w:r>
      <w:r w:rsidRPr="008758E1">
        <w:rPr>
          <w:rFonts w:ascii="Times New Roman" w:hAnsi="Times New Roman"/>
          <w:sz w:val="24"/>
          <w:szCs w:val="24"/>
        </w:rPr>
        <w:t xml:space="preserve"> Müdür odası, </w:t>
      </w:r>
      <w:r>
        <w:rPr>
          <w:rFonts w:ascii="Times New Roman" w:hAnsi="Times New Roman"/>
          <w:sz w:val="24"/>
          <w:szCs w:val="24"/>
        </w:rPr>
        <w:t>3</w:t>
      </w:r>
      <w:r w:rsidRPr="008758E1">
        <w:rPr>
          <w:rFonts w:ascii="Times New Roman" w:hAnsi="Times New Roman"/>
          <w:sz w:val="24"/>
          <w:szCs w:val="24"/>
        </w:rPr>
        <w:t xml:space="preserve"> Müdür Yardımc</w:t>
      </w:r>
      <w:r>
        <w:rPr>
          <w:rFonts w:ascii="Times New Roman" w:hAnsi="Times New Roman"/>
          <w:sz w:val="24"/>
          <w:szCs w:val="24"/>
        </w:rPr>
        <w:t xml:space="preserve">ısı odası, 1 Öğretmenler odası, </w:t>
      </w:r>
      <w:r w:rsidRPr="008758E1">
        <w:rPr>
          <w:rFonts w:ascii="Times New Roman" w:hAnsi="Times New Roman"/>
          <w:sz w:val="24"/>
          <w:szCs w:val="24"/>
        </w:rPr>
        <w:t>1 Rehberlik odası, 1 Hizmetli odası, 1 Destek Eğitim Odası , 1 Bilişim Teknolojileri sınıfı, 1 Çok amaçlı salon, 1 kütüphane ve kantin mevcuttur.</w:t>
      </w:r>
    </w:p>
    <w:p w:rsidR="00157020" w:rsidRPr="008758E1" w:rsidRDefault="00157020" w:rsidP="00157020">
      <w:pPr>
        <w:pStyle w:val="AralkYok"/>
        <w:spacing w:line="360" w:lineRule="auto"/>
        <w:jc w:val="both"/>
        <w:rPr>
          <w:rFonts w:ascii="Times New Roman" w:hAnsi="Times New Roman"/>
          <w:sz w:val="24"/>
          <w:szCs w:val="24"/>
        </w:rPr>
      </w:pPr>
      <w:r>
        <w:rPr>
          <w:rFonts w:ascii="Times New Roman" w:hAnsi="Times New Roman"/>
          <w:sz w:val="24"/>
          <w:szCs w:val="24"/>
        </w:rPr>
        <w:tab/>
        <w:t>2018</w:t>
      </w:r>
      <w:r w:rsidRPr="008758E1">
        <w:rPr>
          <w:rFonts w:ascii="Times New Roman" w:hAnsi="Times New Roman"/>
          <w:sz w:val="24"/>
          <w:szCs w:val="24"/>
        </w:rPr>
        <w:t>-</w:t>
      </w:r>
      <w:r>
        <w:rPr>
          <w:rFonts w:ascii="Times New Roman" w:hAnsi="Times New Roman"/>
          <w:sz w:val="24"/>
          <w:szCs w:val="24"/>
        </w:rPr>
        <w:t>2019 Eğitim-öğretim yılında 340 erkek ,320</w:t>
      </w:r>
      <w:r w:rsidRPr="008758E1">
        <w:rPr>
          <w:rFonts w:ascii="Times New Roman" w:hAnsi="Times New Roman"/>
          <w:sz w:val="24"/>
          <w:szCs w:val="24"/>
        </w:rPr>
        <w:t xml:space="preserve"> kız  öğrenci, 1 Müdür</w:t>
      </w:r>
      <w:r>
        <w:rPr>
          <w:rFonts w:ascii="Times New Roman" w:hAnsi="Times New Roman"/>
          <w:sz w:val="24"/>
          <w:szCs w:val="24"/>
        </w:rPr>
        <w:t>, 2</w:t>
      </w:r>
      <w:r w:rsidRPr="008758E1">
        <w:rPr>
          <w:rFonts w:ascii="Times New Roman" w:hAnsi="Times New Roman"/>
          <w:sz w:val="24"/>
          <w:szCs w:val="24"/>
        </w:rPr>
        <w:t xml:space="preserve"> Müdür yardımcısı, </w:t>
      </w:r>
      <w:r>
        <w:rPr>
          <w:rFonts w:ascii="Times New Roman" w:hAnsi="Times New Roman"/>
          <w:sz w:val="24"/>
          <w:szCs w:val="24"/>
        </w:rPr>
        <w:t>2 Rehber Öğretmen, 29 kadrolu, 2</w:t>
      </w:r>
      <w:r w:rsidRPr="008758E1">
        <w:rPr>
          <w:rFonts w:ascii="Times New Roman" w:hAnsi="Times New Roman"/>
          <w:sz w:val="24"/>
          <w:szCs w:val="24"/>
        </w:rPr>
        <w:t xml:space="preserve"> ücretli t</w:t>
      </w:r>
      <w:r>
        <w:rPr>
          <w:rFonts w:ascii="Times New Roman" w:hAnsi="Times New Roman"/>
          <w:sz w:val="24"/>
          <w:szCs w:val="24"/>
        </w:rPr>
        <w:t>oplam 34öğretmen, 5 Hizmetli i</w:t>
      </w:r>
      <w:r w:rsidRPr="008758E1">
        <w:rPr>
          <w:rFonts w:ascii="Times New Roman" w:hAnsi="Times New Roman"/>
          <w:sz w:val="24"/>
          <w:szCs w:val="24"/>
        </w:rPr>
        <w:t xml:space="preserve">le </w:t>
      </w:r>
      <w:r>
        <w:rPr>
          <w:rFonts w:ascii="Times New Roman" w:hAnsi="Times New Roman"/>
          <w:sz w:val="24"/>
          <w:szCs w:val="24"/>
        </w:rPr>
        <w:t>eğitim-öğretime devam etmiştir</w:t>
      </w:r>
      <w:r w:rsidRPr="008758E1">
        <w:rPr>
          <w:rFonts w:ascii="Times New Roman" w:hAnsi="Times New Roman"/>
          <w:sz w:val="24"/>
          <w:szCs w:val="24"/>
        </w:rPr>
        <w:t>.</w:t>
      </w:r>
    </w:p>
    <w:p w:rsidR="00157020" w:rsidRPr="008758E1" w:rsidRDefault="00157020" w:rsidP="00157020">
      <w:pPr>
        <w:pStyle w:val="AralkYok"/>
        <w:spacing w:line="360" w:lineRule="auto"/>
        <w:jc w:val="both"/>
        <w:rPr>
          <w:rFonts w:ascii="Times New Roman" w:hAnsi="Times New Roman"/>
          <w:sz w:val="24"/>
          <w:szCs w:val="24"/>
        </w:rPr>
      </w:pPr>
      <w:r>
        <w:rPr>
          <w:rFonts w:ascii="Times New Roman" w:hAnsi="Times New Roman"/>
          <w:sz w:val="24"/>
          <w:szCs w:val="24"/>
        </w:rPr>
        <w:tab/>
      </w:r>
      <w:r w:rsidRPr="008758E1">
        <w:rPr>
          <w:rFonts w:ascii="Times New Roman" w:hAnsi="Times New Roman"/>
          <w:sz w:val="24"/>
          <w:szCs w:val="24"/>
        </w:rPr>
        <w:t>6287 sayılı kanun gereği okulumuzun ilk</w:t>
      </w:r>
      <w:r>
        <w:rPr>
          <w:rFonts w:ascii="Times New Roman" w:hAnsi="Times New Roman"/>
          <w:sz w:val="24"/>
          <w:szCs w:val="24"/>
        </w:rPr>
        <w:t>okula dönüşmesi planlanmıştır ve 2019/2020 eğitim öğretim yılında 347 erkek, 361 Kız öğrenci, 1 Okul Müdürü, 1 Müdür Yardımcısı,</w:t>
      </w:r>
      <w:r w:rsidR="00F77388">
        <w:rPr>
          <w:rFonts w:ascii="Times New Roman" w:hAnsi="Times New Roman"/>
          <w:sz w:val="24"/>
          <w:szCs w:val="24"/>
        </w:rPr>
        <w:t xml:space="preserve"> 2 Rehber Öğretmen, 32 kadrolu, 2 sözleşmeli, </w:t>
      </w:r>
      <w:r w:rsidR="00BE3118">
        <w:rPr>
          <w:rFonts w:ascii="Times New Roman" w:hAnsi="Times New Roman"/>
          <w:sz w:val="24"/>
          <w:szCs w:val="24"/>
        </w:rPr>
        <w:t>7 ücretli öğretmen, 3 hizmetli ve 1 güvenlik çalışmaktadır.</w:t>
      </w:r>
    </w:p>
    <w:p w:rsidR="00157020" w:rsidRDefault="00157020" w:rsidP="00157020">
      <w:pPr>
        <w:pStyle w:val="AralkYok"/>
        <w:jc w:val="both"/>
        <w:rPr>
          <w:rFonts w:ascii="Times New Roman" w:hAnsi="Times New Roman"/>
          <w:sz w:val="24"/>
          <w:szCs w:val="24"/>
        </w:rPr>
      </w:pPr>
      <w:r>
        <w:rPr>
          <w:rFonts w:ascii="Times New Roman" w:hAnsi="Times New Roman"/>
          <w:sz w:val="24"/>
          <w:szCs w:val="24"/>
        </w:rPr>
        <w:tab/>
      </w:r>
      <w:r w:rsidR="00474125">
        <w:rPr>
          <w:rFonts w:ascii="Times New Roman" w:hAnsi="Times New Roman"/>
          <w:sz w:val="24"/>
          <w:szCs w:val="24"/>
        </w:rPr>
        <w:t xml:space="preserve">Okul Müdürümüz </w:t>
      </w:r>
      <w:r w:rsidR="00BE3118">
        <w:rPr>
          <w:rFonts w:ascii="Times New Roman" w:hAnsi="Times New Roman"/>
          <w:sz w:val="24"/>
          <w:szCs w:val="24"/>
        </w:rPr>
        <w:t>Gökay TOK</w:t>
      </w:r>
      <w:r>
        <w:rPr>
          <w:rFonts w:ascii="Times New Roman" w:hAnsi="Times New Roman"/>
          <w:sz w:val="24"/>
          <w:szCs w:val="24"/>
        </w:rPr>
        <w:t xml:space="preserve"> </w:t>
      </w:r>
      <w:r w:rsidR="00474125">
        <w:rPr>
          <w:rFonts w:ascii="Times New Roman" w:hAnsi="Times New Roman"/>
          <w:sz w:val="24"/>
          <w:szCs w:val="24"/>
        </w:rPr>
        <w:t>30</w:t>
      </w:r>
      <w:r w:rsidR="00BE3118">
        <w:rPr>
          <w:rFonts w:ascii="Times New Roman" w:hAnsi="Times New Roman"/>
          <w:sz w:val="24"/>
          <w:szCs w:val="24"/>
        </w:rPr>
        <w:t>/</w:t>
      </w:r>
      <w:r w:rsidR="00474125">
        <w:rPr>
          <w:rFonts w:ascii="Times New Roman" w:hAnsi="Times New Roman"/>
          <w:sz w:val="24"/>
          <w:szCs w:val="24"/>
        </w:rPr>
        <w:t>09/2019</w:t>
      </w:r>
      <w:r>
        <w:rPr>
          <w:rFonts w:ascii="Times New Roman" w:hAnsi="Times New Roman"/>
          <w:sz w:val="24"/>
          <w:szCs w:val="24"/>
        </w:rPr>
        <w:t xml:space="preserve"> tarihinde atanm</w:t>
      </w:r>
      <w:r w:rsidR="0061136E">
        <w:rPr>
          <w:rFonts w:ascii="Times New Roman" w:hAnsi="Times New Roman"/>
          <w:sz w:val="24"/>
          <w:szCs w:val="24"/>
        </w:rPr>
        <w:t>ış olduğu müdürlük</w:t>
      </w:r>
      <w:r w:rsidR="00BE3118">
        <w:rPr>
          <w:rFonts w:ascii="Times New Roman" w:hAnsi="Times New Roman"/>
          <w:sz w:val="24"/>
          <w:szCs w:val="24"/>
        </w:rPr>
        <w:t xml:space="preserve"> </w:t>
      </w:r>
      <w:r w:rsidRPr="008758E1">
        <w:rPr>
          <w:rFonts w:ascii="Times New Roman" w:hAnsi="Times New Roman"/>
          <w:sz w:val="24"/>
          <w:szCs w:val="24"/>
        </w:rPr>
        <w:t>görevini halen sürdürmektedir.</w:t>
      </w:r>
    </w:p>
    <w:p w:rsidR="00474125" w:rsidRDefault="00474125" w:rsidP="00157020">
      <w:pPr>
        <w:pStyle w:val="AralkYok"/>
        <w:jc w:val="both"/>
        <w:rPr>
          <w:rFonts w:ascii="Times New Roman" w:hAnsi="Times New Roman"/>
          <w:sz w:val="24"/>
          <w:szCs w:val="24"/>
        </w:rPr>
      </w:pP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74125">
            <w:r w:rsidRPr="00A07F48">
              <w:t>İli:</w:t>
            </w:r>
            <w:r w:rsidR="00474125">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74125">
            <w:r w:rsidRPr="00A07F48">
              <w:rPr>
                <w:b/>
              </w:rPr>
              <w:t>İ</w:t>
            </w:r>
            <w:r w:rsidR="00A07F48" w:rsidRPr="00A07F48">
              <w:rPr>
                <w:b/>
              </w:rPr>
              <w:t>lçesi:</w:t>
            </w:r>
            <w:r w:rsidR="00A07F48">
              <w:t xml:space="preserve"> </w:t>
            </w:r>
            <w:r w:rsidR="00474125">
              <w:t>ÇORLU</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74125" w:rsidP="00A07F48">
            <w:pPr>
              <w:rPr>
                <w:sz w:val="20"/>
              </w:rPr>
            </w:pPr>
            <w:r>
              <w:rPr>
                <w:sz w:val="20"/>
              </w:rPr>
              <w:t>Cemaliye Mahallesi  Şube Sokak 9/13</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74125" w:rsidP="00A07F48">
            <w:pPr>
              <w:rPr>
                <w:sz w:val="20"/>
              </w:rPr>
            </w:pPr>
            <w:r>
              <w:rPr>
                <w:sz w:val="20"/>
              </w:rPr>
              <w:t>0282 651 10 14</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74125" w:rsidP="00A07F48">
            <w:pPr>
              <w:rPr>
                <w:b/>
                <w:sz w:val="20"/>
              </w:rPr>
            </w:pPr>
            <w:r>
              <w:rPr>
                <w:sz w:val="20"/>
              </w:rPr>
              <w:t>706147@meb.k12.tr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17F31" w:rsidP="00A07F48">
            <w:pPr>
              <w:rPr>
                <w:sz w:val="20"/>
              </w:rPr>
            </w:pPr>
            <w:hyperlink r:id="rId13" w:history="1">
              <w:r w:rsidR="00474125">
                <w:rPr>
                  <w:rStyle w:val="Kpr"/>
                  <w:rFonts w:eastAsia="SimSun"/>
                </w:rPr>
                <w:t>http://ysultanselimoo.meb.k12.tr/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74125"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474125">
              <w:rPr>
                <w:b/>
                <w:sz w:val="20"/>
              </w:rPr>
              <w:t>02/09/2019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1136E" w:rsidP="00A5694F">
            <w:pPr>
              <w:rPr>
                <w:sz w:val="20"/>
              </w:rPr>
            </w:pPr>
            <w:r>
              <w:rPr>
                <w:sz w:val="20"/>
              </w:rPr>
              <w:t>40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74125" w:rsidP="00A5694F">
            <w:pPr>
              <w:rPr>
                <w:sz w:val="20"/>
              </w:rPr>
            </w:pPr>
            <w:r>
              <w:rPr>
                <w:sz w:val="20"/>
              </w:rPr>
              <w:t>361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74125" w:rsidP="00A5694F">
            <w:pPr>
              <w:rPr>
                <w:sz w:val="20"/>
              </w:rPr>
            </w:pPr>
            <w:r>
              <w:rPr>
                <w:sz w:val="20"/>
              </w:rPr>
              <w:t>13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74125" w:rsidP="00A5694F">
            <w:pPr>
              <w:rPr>
                <w:sz w:val="20"/>
              </w:rPr>
            </w:pPr>
            <w:r>
              <w:rPr>
                <w:sz w:val="20"/>
              </w:rPr>
              <w:t>347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74125" w:rsidP="00A5694F">
            <w:pPr>
              <w:rPr>
                <w:sz w:val="20"/>
              </w:rPr>
            </w:pPr>
            <w:r>
              <w:rPr>
                <w:sz w:val="20"/>
              </w:rPr>
              <w:t>23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74125" w:rsidP="00A5694F">
            <w:pPr>
              <w:rPr>
                <w:sz w:val="20"/>
              </w:rPr>
            </w:pPr>
            <w:r>
              <w:rPr>
                <w:sz w:val="20"/>
              </w:rPr>
              <w:t>708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74125" w:rsidP="00A5694F">
            <w:pPr>
              <w:rPr>
                <w:sz w:val="20"/>
              </w:rPr>
            </w:pPr>
            <w:r>
              <w:rPr>
                <w:sz w:val="20"/>
              </w:rPr>
              <w:t>36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900FD">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900FD">
              <w:rPr>
                <w:sz w:val="20"/>
              </w:rPr>
              <w:t>28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900FD">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900F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900FD" w:rsidP="00A5694F">
            <w:pPr>
              <w:rPr>
                <w:sz w:val="20"/>
              </w:rPr>
            </w:pPr>
            <w:r>
              <w:rPr>
                <w:sz w:val="20"/>
              </w:rPr>
              <w:t>49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900FD"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900FD">
            <w:pPr>
              <w:rPr>
                <w:b/>
              </w:rPr>
            </w:pPr>
            <w:r>
              <w:rPr>
                <w:b/>
              </w:rPr>
              <w:t>2</w:t>
            </w:r>
          </w:p>
        </w:tc>
        <w:tc>
          <w:tcPr>
            <w:tcW w:w="1768" w:type="dxa"/>
            <w:shd w:val="clear" w:color="auto" w:fill="auto"/>
          </w:tcPr>
          <w:p w:rsidR="00533426" w:rsidRPr="00D41148" w:rsidRDefault="00B900FD">
            <w:pPr>
              <w:rPr>
                <w:b/>
              </w:rPr>
            </w:pPr>
            <w:r>
              <w:rPr>
                <w:b/>
              </w:rPr>
              <w:t>0</w:t>
            </w:r>
          </w:p>
        </w:tc>
        <w:tc>
          <w:tcPr>
            <w:tcW w:w="1768" w:type="dxa"/>
            <w:shd w:val="clear" w:color="auto" w:fill="auto"/>
          </w:tcPr>
          <w:p w:rsidR="00533426" w:rsidRPr="00D41148" w:rsidRDefault="00B900FD">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B900FD">
            <w:pPr>
              <w:rPr>
                <w:b/>
              </w:rPr>
            </w:pPr>
            <w:r>
              <w:rPr>
                <w:b/>
              </w:rPr>
              <w:t>0</w:t>
            </w:r>
          </w:p>
        </w:tc>
        <w:tc>
          <w:tcPr>
            <w:tcW w:w="1768" w:type="dxa"/>
            <w:shd w:val="clear" w:color="auto" w:fill="auto"/>
          </w:tcPr>
          <w:p w:rsidR="00533426" w:rsidRPr="00D41148" w:rsidRDefault="00B900FD">
            <w:pPr>
              <w:rPr>
                <w:b/>
              </w:rPr>
            </w:pPr>
            <w:r>
              <w:rPr>
                <w:b/>
              </w:rPr>
              <w:t>0</w:t>
            </w:r>
          </w:p>
        </w:tc>
        <w:tc>
          <w:tcPr>
            <w:tcW w:w="1768" w:type="dxa"/>
            <w:shd w:val="clear" w:color="auto" w:fill="auto"/>
          </w:tcPr>
          <w:p w:rsidR="00533426" w:rsidRPr="00D41148" w:rsidRDefault="00B900FD">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900FD">
            <w:pPr>
              <w:rPr>
                <w:b/>
              </w:rPr>
            </w:pPr>
            <w:r>
              <w:rPr>
                <w:b/>
              </w:rPr>
              <w:t>19</w:t>
            </w:r>
          </w:p>
        </w:tc>
        <w:tc>
          <w:tcPr>
            <w:tcW w:w="1768" w:type="dxa"/>
            <w:shd w:val="clear" w:color="auto" w:fill="auto"/>
          </w:tcPr>
          <w:p w:rsidR="00533426" w:rsidRPr="00D41148" w:rsidRDefault="00B900FD">
            <w:pPr>
              <w:rPr>
                <w:b/>
              </w:rPr>
            </w:pPr>
            <w:r>
              <w:rPr>
                <w:b/>
              </w:rPr>
              <w:t>13</w:t>
            </w:r>
          </w:p>
        </w:tc>
        <w:tc>
          <w:tcPr>
            <w:tcW w:w="1768" w:type="dxa"/>
            <w:shd w:val="clear" w:color="auto" w:fill="auto"/>
          </w:tcPr>
          <w:p w:rsidR="00533426" w:rsidRPr="00D41148" w:rsidRDefault="00B900FD">
            <w:pPr>
              <w:rPr>
                <w:b/>
              </w:rPr>
            </w:pPr>
            <w:r>
              <w:rPr>
                <w:b/>
              </w:rPr>
              <w:t>32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900FD">
            <w:pPr>
              <w:rPr>
                <w:b/>
              </w:rPr>
            </w:pPr>
            <w:r>
              <w:rPr>
                <w:b/>
              </w:rPr>
              <w:t>2</w:t>
            </w:r>
          </w:p>
        </w:tc>
        <w:tc>
          <w:tcPr>
            <w:tcW w:w="1768" w:type="dxa"/>
            <w:shd w:val="clear" w:color="auto" w:fill="auto"/>
          </w:tcPr>
          <w:p w:rsidR="00533426" w:rsidRPr="00D41148" w:rsidRDefault="00B900FD">
            <w:pPr>
              <w:rPr>
                <w:b/>
              </w:rPr>
            </w:pPr>
            <w:r>
              <w:rPr>
                <w:b/>
              </w:rPr>
              <w:t>0</w:t>
            </w:r>
          </w:p>
        </w:tc>
        <w:tc>
          <w:tcPr>
            <w:tcW w:w="1768" w:type="dxa"/>
            <w:shd w:val="clear" w:color="auto" w:fill="auto"/>
          </w:tcPr>
          <w:p w:rsidR="00533426" w:rsidRPr="00D41148" w:rsidRDefault="00B900FD">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B900FD" w:rsidP="00533426">
            <w:pPr>
              <w:rPr>
                <w:b/>
              </w:rPr>
            </w:pPr>
            <w:r>
              <w:rPr>
                <w:b/>
              </w:rPr>
              <w:t>0</w:t>
            </w:r>
          </w:p>
        </w:tc>
        <w:tc>
          <w:tcPr>
            <w:tcW w:w="1768" w:type="dxa"/>
            <w:shd w:val="clear" w:color="auto" w:fill="auto"/>
          </w:tcPr>
          <w:p w:rsidR="00533426" w:rsidRPr="00D41148" w:rsidRDefault="00B900FD" w:rsidP="00533426">
            <w:pPr>
              <w:rPr>
                <w:b/>
              </w:rPr>
            </w:pPr>
            <w:r>
              <w:rPr>
                <w:b/>
              </w:rPr>
              <w:t>0</w:t>
            </w:r>
          </w:p>
        </w:tc>
        <w:tc>
          <w:tcPr>
            <w:tcW w:w="1768" w:type="dxa"/>
            <w:shd w:val="clear" w:color="auto" w:fill="auto"/>
          </w:tcPr>
          <w:p w:rsidR="00533426" w:rsidRPr="00D41148" w:rsidRDefault="00B900FD"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B900FD" w:rsidP="00533426">
            <w:pPr>
              <w:rPr>
                <w:b/>
              </w:rPr>
            </w:pPr>
            <w:r>
              <w:rPr>
                <w:b/>
              </w:rPr>
              <w:t>0</w:t>
            </w:r>
          </w:p>
        </w:tc>
        <w:tc>
          <w:tcPr>
            <w:tcW w:w="1768" w:type="dxa"/>
            <w:shd w:val="clear" w:color="auto" w:fill="auto"/>
          </w:tcPr>
          <w:p w:rsidR="00533426" w:rsidRPr="00D41148" w:rsidRDefault="00B900FD" w:rsidP="00533426">
            <w:pPr>
              <w:rPr>
                <w:b/>
              </w:rPr>
            </w:pPr>
            <w:r>
              <w:rPr>
                <w:b/>
              </w:rPr>
              <w:t>3</w:t>
            </w:r>
          </w:p>
        </w:tc>
        <w:tc>
          <w:tcPr>
            <w:tcW w:w="1768" w:type="dxa"/>
            <w:shd w:val="clear" w:color="auto" w:fill="auto"/>
          </w:tcPr>
          <w:p w:rsidR="00533426" w:rsidRPr="00D41148" w:rsidRDefault="00B900FD"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900FD" w:rsidP="00533426">
            <w:pPr>
              <w:rPr>
                <w:b/>
              </w:rPr>
            </w:pPr>
            <w:r>
              <w:rPr>
                <w:b/>
              </w:rPr>
              <w:t>1</w:t>
            </w:r>
          </w:p>
        </w:tc>
        <w:tc>
          <w:tcPr>
            <w:tcW w:w="1768" w:type="dxa"/>
            <w:shd w:val="clear" w:color="auto" w:fill="auto"/>
          </w:tcPr>
          <w:p w:rsidR="00E67FCA" w:rsidRPr="00D41148" w:rsidRDefault="00B900FD" w:rsidP="00533426">
            <w:pPr>
              <w:rPr>
                <w:b/>
              </w:rPr>
            </w:pPr>
            <w:r>
              <w:rPr>
                <w:b/>
              </w:rPr>
              <w:t>0</w:t>
            </w:r>
          </w:p>
        </w:tc>
        <w:tc>
          <w:tcPr>
            <w:tcW w:w="1768" w:type="dxa"/>
            <w:shd w:val="clear" w:color="auto" w:fill="auto"/>
          </w:tcPr>
          <w:p w:rsidR="00E67FCA" w:rsidRPr="00D41148" w:rsidRDefault="00B900FD"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B900FD" w:rsidP="00533426">
            <w:pPr>
              <w:rPr>
                <w:b/>
              </w:rPr>
            </w:pPr>
            <w:r>
              <w:rPr>
                <w:b/>
              </w:rPr>
              <w:t>24</w:t>
            </w:r>
          </w:p>
        </w:tc>
        <w:tc>
          <w:tcPr>
            <w:tcW w:w="1768" w:type="dxa"/>
            <w:shd w:val="clear" w:color="auto" w:fill="auto"/>
          </w:tcPr>
          <w:p w:rsidR="00533426" w:rsidRPr="00D41148" w:rsidRDefault="00B900FD" w:rsidP="00533426">
            <w:pPr>
              <w:rPr>
                <w:b/>
              </w:rPr>
            </w:pPr>
            <w:r>
              <w:rPr>
                <w:b/>
              </w:rPr>
              <w:t>16</w:t>
            </w:r>
          </w:p>
        </w:tc>
        <w:tc>
          <w:tcPr>
            <w:tcW w:w="1768" w:type="dxa"/>
            <w:shd w:val="clear" w:color="auto" w:fill="auto"/>
          </w:tcPr>
          <w:p w:rsidR="00533426" w:rsidRPr="00D41148" w:rsidRDefault="00B900FD" w:rsidP="00533426">
            <w:pPr>
              <w:rPr>
                <w:b/>
              </w:rPr>
            </w:pPr>
            <w:r>
              <w:rPr>
                <w:b/>
              </w:rPr>
              <w:t>40</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Pr="00A47F2F" w:rsidRDefault="00B07500"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47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47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672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C69BC" w:rsidP="00D41148">
            <w:pPr>
              <w:tabs>
                <w:tab w:val="left" w:pos="426"/>
              </w:tabs>
              <w:spacing w:after="0"/>
              <w:jc w:val="both"/>
              <w:rPr>
                <w:rFonts w:cs="Calibri"/>
                <w:b/>
                <w:szCs w:val="24"/>
              </w:rPr>
            </w:pPr>
            <w:r>
              <w:rPr>
                <w:rFonts w:cs="Calibri"/>
                <w:b/>
                <w:szCs w:val="24"/>
              </w:rPr>
              <w:t>3360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46BD4" w:rsidP="00D41148">
            <w:pPr>
              <w:tabs>
                <w:tab w:val="left" w:pos="426"/>
              </w:tabs>
              <w:spacing w:after="0"/>
              <w:jc w:val="both"/>
              <w:rPr>
                <w:rFonts w:cs="Calibri"/>
                <w:b/>
                <w:szCs w:val="24"/>
              </w:rPr>
            </w:pPr>
            <w:r>
              <w:rPr>
                <w:rFonts w:cs="Calibri"/>
                <w:b/>
                <w:szCs w:val="24"/>
              </w:rPr>
              <w:t>105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46BD4" w:rsidP="00D41148">
            <w:pPr>
              <w:tabs>
                <w:tab w:val="left" w:pos="426"/>
              </w:tabs>
              <w:spacing w:after="0"/>
              <w:jc w:val="both"/>
              <w:rPr>
                <w:rFonts w:cs="Calibri"/>
                <w:b/>
                <w:szCs w:val="24"/>
              </w:rPr>
            </w:pPr>
            <w:r>
              <w:rPr>
                <w:rFonts w:cs="Calibri"/>
                <w:b/>
                <w:szCs w:val="24"/>
              </w:rPr>
              <w:t>97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3431B6"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76C2C" w:rsidRDefault="00376C2C" w:rsidP="00E67FCA">
      <w:pPr>
        <w:pStyle w:val="Balk3"/>
        <w:rPr>
          <w:rFonts w:ascii="Book Antiqua" w:eastAsia="Times New Roman" w:hAnsi="Book Antiqua" w:cs="Calibri"/>
          <w:b/>
          <w:sz w:val="24"/>
          <w:szCs w:val="24"/>
        </w:rPr>
      </w:pPr>
    </w:p>
    <w:p w:rsidR="00376C2C" w:rsidRDefault="00376C2C" w:rsidP="00E67FCA">
      <w:pPr>
        <w:pStyle w:val="Balk3"/>
        <w:rPr>
          <w:rFonts w:ascii="Book Antiqua" w:eastAsia="Times New Roman" w:hAnsi="Book Antiqua" w:cs="Calibri"/>
          <w:b/>
          <w:sz w:val="24"/>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134"/>
        <w:gridCol w:w="2397"/>
        <w:gridCol w:w="863"/>
        <w:gridCol w:w="993"/>
        <w:gridCol w:w="1559"/>
      </w:tblGrid>
      <w:tr w:rsidR="00D5715B" w:rsidRPr="00D41148" w:rsidTr="00376C2C">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134"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397"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63"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3"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5A</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15</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16</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31</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7C</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23</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5B</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14</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19</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33</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7D</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25</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5C</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17</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14</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31</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7E</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26</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5D</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14</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17</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31</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7F</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24</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5E</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13</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19</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32</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8A</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36</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5F</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15</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15</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30</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8B</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35</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6A</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15</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10</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25</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8C</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35</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6B</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13</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12</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25</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8D</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35</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6C</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14</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12</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26</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8E</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34</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6D</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13</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13</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26</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8F</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35</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6E</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16</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9</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25</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ÖZEL EĞİTİM 5A</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1</w:t>
            </w:r>
          </w:p>
        </w:tc>
      </w:tr>
      <w:tr w:rsidR="00376C2C" w:rsidRPr="00D41148" w:rsidTr="00376C2C">
        <w:tc>
          <w:tcPr>
            <w:tcW w:w="1768" w:type="dxa"/>
            <w:shd w:val="clear" w:color="auto" w:fill="auto"/>
          </w:tcPr>
          <w:p w:rsidR="00376C2C" w:rsidRPr="00D41148" w:rsidRDefault="00376C2C" w:rsidP="00D41148">
            <w:pPr>
              <w:tabs>
                <w:tab w:val="left" w:pos="426"/>
              </w:tabs>
              <w:spacing w:after="0"/>
              <w:jc w:val="both"/>
              <w:rPr>
                <w:szCs w:val="24"/>
              </w:rPr>
            </w:pPr>
            <w:r>
              <w:rPr>
                <w:szCs w:val="24"/>
              </w:rPr>
              <w:t>6F</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12</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14</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26</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ÖZEL EĞİTİM 6A</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w:t>
            </w:r>
          </w:p>
        </w:tc>
      </w:tr>
      <w:tr w:rsidR="00376C2C" w:rsidRPr="00D41148" w:rsidTr="00376C2C">
        <w:tc>
          <w:tcPr>
            <w:tcW w:w="1768" w:type="dxa"/>
            <w:shd w:val="clear" w:color="auto" w:fill="auto"/>
          </w:tcPr>
          <w:p w:rsidR="00376C2C" w:rsidRPr="00D41148" w:rsidRDefault="00376C2C" w:rsidP="0061136E">
            <w:pPr>
              <w:tabs>
                <w:tab w:val="left" w:pos="426"/>
              </w:tabs>
              <w:spacing w:after="0"/>
              <w:jc w:val="both"/>
              <w:rPr>
                <w:szCs w:val="24"/>
              </w:rPr>
            </w:pPr>
            <w:r>
              <w:rPr>
                <w:szCs w:val="24"/>
              </w:rPr>
              <w:t>7A</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12</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11</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23</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ÖZEL EĞİTİM 7A</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5</w:t>
            </w:r>
          </w:p>
        </w:tc>
      </w:tr>
      <w:tr w:rsidR="00376C2C" w:rsidRPr="00D41148" w:rsidTr="00376C2C">
        <w:tc>
          <w:tcPr>
            <w:tcW w:w="1768" w:type="dxa"/>
            <w:shd w:val="clear" w:color="auto" w:fill="auto"/>
          </w:tcPr>
          <w:p w:rsidR="00376C2C" w:rsidRPr="00D41148" w:rsidRDefault="00376C2C" w:rsidP="0061136E">
            <w:pPr>
              <w:tabs>
                <w:tab w:val="left" w:pos="426"/>
              </w:tabs>
              <w:spacing w:after="0"/>
              <w:jc w:val="both"/>
              <w:rPr>
                <w:szCs w:val="24"/>
              </w:rPr>
            </w:pPr>
            <w:r>
              <w:rPr>
                <w:szCs w:val="24"/>
              </w:rPr>
              <w:t>7B</w:t>
            </w:r>
          </w:p>
        </w:tc>
        <w:tc>
          <w:tcPr>
            <w:tcW w:w="892" w:type="dxa"/>
            <w:shd w:val="clear" w:color="auto" w:fill="auto"/>
          </w:tcPr>
          <w:p w:rsidR="00376C2C" w:rsidRPr="00D41148" w:rsidRDefault="00395D33" w:rsidP="00D41148">
            <w:pPr>
              <w:tabs>
                <w:tab w:val="left" w:pos="426"/>
              </w:tabs>
              <w:spacing w:after="0"/>
              <w:jc w:val="both"/>
              <w:rPr>
                <w:szCs w:val="24"/>
              </w:rPr>
            </w:pPr>
            <w:r>
              <w:rPr>
                <w:szCs w:val="24"/>
              </w:rPr>
              <w:t>13</w:t>
            </w:r>
          </w:p>
        </w:tc>
        <w:tc>
          <w:tcPr>
            <w:tcW w:w="992" w:type="dxa"/>
            <w:shd w:val="clear" w:color="auto" w:fill="auto"/>
          </w:tcPr>
          <w:p w:rsidR="00376C2C" w:rsidRPr="00D41148" w:rsidRDefault="00395D33" w:rsidP="00D41148">
            <w:pPr>
              <w:tabs>
                <w:tab w:val="left" w:pos="426"/>
              </w:tabs>
              <w:spacing w:after="0"/>
              <w:jc w:val="both"/>
              <w:rPr>
                <w:szCs w:val="24"/>
              </w:rPr>
            </w:pPr>
            <w:r>
              <w:rPr>
                <w:szCs w:val="24"/>
              </w:rPr>
              <w:t>13</w:t>
            </w:r>
          </w:p>
        </w:tc>
        <w:tc>
          <w:tcPr>
            <w:tcW w:w="1134" w:type="dxa"/>
            <w:tcBorders>
              <w:right w:val="single" w:sz="12" w:space="0" w:color="auto"/>
            </w:tcBorders>
            <w:shd w:val="clear" w:color="auto" w:fill="auto"/>
          </w:tcPr>
          <w:p w:rsidR="00376C2C" w:rsidRPr="00D41148" w:rsidRDefault="00395D33" w:rsidP="00D41148">
            <w:pPr>
              <w:tabs>
                <w:tab w:val="left" w:pos="426"/>
              </w:tabs>
              <w:spacing w:after="0"/>
              <w:jc w:val="both"/>
              <w:rPr>
                <w:szCs w:val="24"/>
              </w:rPr>
            </w:pPr>
            <w:r>
              <w:rPr>
                <w:szCs w:val="24"/>
              </w:rPr>
              <w:t>26</w:t>
            </w:r>
          </w:p>
        </w:tc>
        <w:tc>
          <w:tcPr>
            <w:tcW w:w="2397" w:type="dxa"/>
            <w:tcBorders>
              <w:top w:val="single" w:sz="6" w:space="0" w:color="auto"/>
              <w:left w:val="single" w:sz="12" w:space="0" w:color="auto"/>
              <w:bottom w:val="single" w:sz="6" w:space="0" w:color="auto"/>
              <w:right w:val="single" w:sz="6" w:space="0" w:color="auto"/>
            </w:tcBorders>
            <w:shd w:val="clear" w:color="auto" w:fill="auto"/>
          </w:tcPr>
          <w:p w:rsidR="00376C2C" w:rsidRPr="00D41148" w:rsidRDefault="00376C2C" w:rsidP="0061136E">
            <w:pPr>
              <w:tabs>
                <w:tab w:val="left" w:pos="426"/>
              </w:tabs>
              <w:spacing w:after="0"/>
              <w:jc w:val="both"/>
              <w:rPr>
                <w:szCs w:val="24"/>
              </w:rPr>
            </w:pPr>
            <w:r>
              <w:rPr>
                <w:szCs w:val="24"/>
              </w:rPr>
              <w:t>ÖZEL EĞİTİM 8A</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6C2C" w:rsidRPr="00D41148" w:rsidRDefault="00395D33" w:rsidP="00D41148">
            <w:pPr>
              <w:tabs>
                <w:tab w:val="left" w:pos="426"/>
              </w:tabs>
              <w:spacing w:after="0"/>
              <w:jc w:val="both"/>
              <w:rPr>
                <w:szCs w:val="24"/>
              </w:rPr>
            </w:pPr>
            <w:r>
              <w:rPr>
                <w:szCs w:val="24"/>
              </w:rPr>
              <w:t>0</w:t>
            </w:r>
          </w:p>
        </w:tc>
      </w:tr>
    </w:tbl>
    <w:p w:rsidR="00B07500"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9C6C05">
      <w:pPr>
        <w:pStyle w:val="Balk3"/>
      </w:pPr>
      <w:r>
        <w:lastRenderedPageBreak/>
        <w:t>Donanım ve Teknolojik Kaynaklarımız</w:t>
      </w:r>
    </w:p>
    <w:p w:rsidR="009C6C05" w:rsidRDefault="009C6C05" w:rsidP="00590C8A">
      <w:pPr>
        <w:ind w:firstLine="708"/>
      </w:pPr>
      <w:r>
        <w:t>Teknolojik kaynaklar başta olmak üzere okulumuzda bulunan çalışır durumdaki donanım malzemesine ilişkin bilgiye alttaki tabloda yer verilmiştir.</w:t>
      </w:r>
    </w:p>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90C8A" w:rsidP="009C6C05">
            <w:r>
              <w:t>6</w:t>
            </w:r>
          </w:p>
        </w:tc>
        <w:tc>
          <w:tcPr>
            <w:tcW w:w="4715" w:type="dxa"/>
            <w:shd w:val="clear" w:color="auto" w:fill="auto"/>
          </w:tcPr>
          <w:p w:rsidR="009C6C05" w:rsidRDefault="009C6C05" w:rsidP="009C6C05">
            <w:r>
              <w:t>TV Sayısı</w:t>
            </w:r>
          </w:p>
        </w:tc>
        <w:tc>
          <w:tcPr>
            <w:tcW w:w="2358" w:type="dxa"/>
            <w:shd w:val="clear" w:color="auto" w:fill="auto"/>
          </w:tcPr>
          <w:p w:rsidR="009C6C05" w:rsidRDefault="00590C8A"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590C8A" w:rsidP="009C6C05">
            <w:r>
              <w:t>15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590C8A"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590C8A" w:rsidP="009C6C05">
            <w:r>
              <w:t>4</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590C8A"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590C8A"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A350B" w:rsidP="009C6C05">
            <w:r>
              <w:t>24Mbps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B07500" w:rsidRDefault="00B07500" w:rsidP="009C6C05"/>
    <w:p w:rsidR="00B07500" w:rsidRDefault="00B07500" w:rsidP="009C6C05"/>
    <w:p w:rsidR="0069458B" w:rsidRDefault="0069458B" w:rsidP="009C6C05"/>
    <w:p w:rsidR="0069458B" w:rsidRDefault="0069458B" w:rsidP="009C6C05"/>
    <w:p w:rsidR="00B07500" w:rsidRDefault="00B07500"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5"/>
        <w:gridCol w:w="4495"/>
        <w:gridCol w:w="4495"/>
      </w:tblGrid>
      <w:tr w:rsidR="004962D0" w:rsidTr="0069458B">
        <w:trPr>
          <w:trHeight w:val="368"/>
        </w:trPr>
        <w:tc>
          <w:tcPr>
            <w:tcW w:w="4495" w:type="dxa"/>
            <w:shd w:val="clear" w:color="auto" w:fill="auto"/>
          </w:tcPr>
          <w:p w:rsidR="004962D0" w:rsidRPr="00D41148" w:rsidRDefault="004962D0" w:rsidP="009C6C05">
            <w:pPr>
              <w:rPr>
                <w:b/>
              </w:rPr>
            </w:pPr>
            <w:r w:rsidRPr="00D41148">
              <w:rPr>
                <w:b/>
              </w:rPr>
              <w:t>Yıllar</w:t>
            </w:r>
          </w:p>
        </w:tc>
        <w:tc>
          <w:tcPr>
            <w:tcW w:w="4495" w:type="dxa"/>
            <w:shd w:val="clear" w:color="auto" w:fill="auto"/>
          </w:tcPr>
          <w:p w:rsidR="004962D0" w:rsidRPr="00D41148" w:rsidRDefault="004962D0" w:rsidP="009C6C05">
            <w:pPr>
              <w:rPr>
                <w:b/>
              </w:rPr>
            </w:pPr>
            <w:r w:rsidRPr="00D41148">
              <w:rPr>
                <w:b/>
              </w:rPr>
              <w:t>Gelir Miktarı</w:t>
            </w:r>
          </w:p>
        </w:tc>
        <w:tc>
          <w:tcPr>
            <w:tcW w:w="4495" w:type="dxa"/>
            <w:shd w:val="clear" w:color="auto" w:fill="auto"/>
          </w:tcPr>
          <w:p w:rsidR="004962D0" w:rsidRPr="00D41148" w:rsidRDefault="004962D0" w:rsidP="009C6C05">
            <w:pPr>
              <w:rPr>
                <w:b/>
              </w:rPr>
            </w:pPr>
            <w:r w:rsidRPr="00D41148">
              <w:rPr>
                <w:b/>
              </w:rPr>
              <w:t>Gider Miktarı</w:t>
            </w:r>
          </w:p>
        </w:tc>
      </w:tr>
      <w:tr w:rsidR="004962D0" w:rsidTr="0069458B">
        <w:trPr>
          <w:trHeight w:val="368"/>
        </w:trPr>
        <w:tc>
          <w:tcPr>
            <w:tcW w:w="4495" w:type="dxa"/>
            <w:shd w:val="clear" w:color="auto" w:fill="auto"/>
          </w:tcPr>
          <w:p w:rsidR="004962D0" w:rsidRDefault="0069458B" w:rsidP="009C6C05">
            <w:r>
              <w:t>2017</w:t>
            </w:r>
          </w:p>
        </w:tc>
        <w:tc>
          <w:tcPr>
            <w:tcW w:w="4495" w:type="dxa"/>
            <w:shd w:val="clear" w:color="auto" w:fill="auto"/>
          </w:tcPr>
          <w:p w:rsidR="004962D0" w:rsidRDefault="0069458B" w:rsidP="009C6C05">
            <w:r>
              <w:t>-</w:t>
            </w:r>
          </w:p>
        </w:tc>
        <w:tc>
          <w:tcPr>
            <w:tcW w:w="4495" w:type="dxa"/>
            <w:shd w:val="clear" w:color="auto" w:fill="auto"/>
          </w:tcPr>
          <w:p w:rsidR="004962D0" w:rsidRDefault="0069458B" w:rsidP="009C6C05">
            <w:r>
              <w:t>-</w:t>
            </w:r>
          </w:p>
        </w:tc>
      </w:tr>
      <w:tr w:rsidR="004962D0" w:rsidTr="0069458B">
        <w:trPr>
          <w:trHeight w:val="380"/>
        </w:trPr>
        <w:tc>
          <w:tcPr>
            <w:tcW w:w="4495" w:type="dxa"/>
            <w:shd w:val="clear" w:color="auto" w:fill="auto"/>
          </w:tcPr>
          <w:p w:rsidR="004962D0" w:rsidRDefault="004962D0" w:rsidP="009C6C05">
            <w:r>
              <w:t>201</w:t>
            </w:r>
            <w:r w:rsidR="0069458B">
              <w:t>8</w:t>
            </w:r>
          </w:p>
        </w:tc>
        <w:tc>
          <w:tcPr>
            <w:tcW w:w="4495" w:type="dxa"/>
            <w:shd w:val="clear" w:color="auto" w:fill="auto"/>
          </w:tcPr>
          <w:p w:rsidR="004962D0" w:rsidRDefault="0069458B" w:rsidP="009C6C05">
            <w:r>
              <w:t>-</w:t>
            </w:r>
          </w:p>
        </w:tc>
        <w:tc>
          <w:tcPr>
            <w:tcW w:w="4495" w:type="dxa"/>
            <w:shd w:val="clear" w:color="auto" w:fill="auto"/>
          </w:tcPr>
          <w:p w:rsidR="004962D0" w:rsidRDefault="0069458B" w:rsidP="009C6C05">
            <w:r>
              <w:t>-</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C14858" w:rsidRPr="00C14858" w:rsidRDefault="00C14858" w:rsidP="00C14858">
      <w:pPr>
        <w:jc w:val="both"/>
      </w:pPr>
      <w:bookmarkStart w:id="23" w:name="_Toc531097537"/>
      <w:r w:rsidRPr="00C14858">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t xml:space="preserve"> Okul İsteklerimizi dikkate almada bizleri dikkate alır.  </w:t>
      </w:r>
      <w:r w:rsidRPr="00C14858">
        <w:t>Paydaş anketlerine ilişkin ortaya çıkan temel sonuçlara aşağıda yer verilmiştir :</w:t>
      </w:r>
    </w:p>
    <w:p w:rsidR="00C14858" w:rsidRPr="008B4A43" w:rsidRDefault="00C14858" w:rsidP="00C14858">
      <w:pPr>
        <w:jc w:val="both"/>
        <w:rPr>
          <w:rFonts w:ascii="Arial" w:hAnsi="Arial" w:cs="Arial"/>
          <w:b/>
          <w:sz w:val="20"/>
          <w:szCs w:val="20"/>
          <w:u w:val="single"/>
        </w:rPr>
      </w:pPr>
      <w:r>
        <w:rPr>
          <w:rFonts w:ascii="Arial" w:hAnsi="Arial" w:cs="Arial"/>
          <w:b/>
          <w:noProof/>
          <w:sz w:val="20"/>
          <w:szCs w:val="20"/>
          <w:u w:val="single"/>
        </w:rPr>
        <w:drawing>
          <wp:anchor distT="0" distB="0" distL="114300" distR="114300" simplePos="0" relativeHeight="251661312" behindDoc="0" locked="0" layoutInCell="1" allowOverlap="1">
            <wp:simplePos x="0" y="0"/>
            <wp:positionH relativeFrom="margin">
              <wp:posOffset>5593715</wp:posOffset>
            </wp:positionH>
            <wp:positionV relativeFrom="margin">
              <wp:posOffset>1746250</wp:posOffset>
            </wp:positionV>
            <wp:extent cx="1647825" cy="1148080"/>
            <wp:effectExtent l="19050" t="0" r="9525" b="0"/>
            <wp:wrapSquare wrapText="bothSides"/>
            <wp:docPr id="4"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8B4A43">
        <w:rPr>
          <w:rFonts w:ascii="Arial" w:hAnsi="Arial" w:cs="Arial"/>
          <w:b/>
          <w:sz w:val="20"/>
          <w:szCs w:val="20"/>
          <w:u w:val="single"/>
        </w:rPr>
        <w:t>ÖĞRETMEN ANKETİ SONUÇLARI:</w:t>
      </w:r>
    </w:p>
    <w:p w:rsidR="00C14858" w:rsidRDefault="00C14858" w:rsidP="00C14858">
      <w:pPr>
        <w:spacing w:after="0"/>
        <w:jc w:val="both"/>
        <w:rPr>
          <w:rFonts w:ascii="Arial" w:hAnsi="Arial" w:cs="Arial"/>
          <w:sz w:val="20"/>
          <w:szCs w:val="20"/>
        </w:rPr>
      </w:pPr>
    </w:p>
    <w:p w:rsidR="00C14858" w:rsidRDefault="00C14858" w:rsidP="00C14858">
      <w:pPr>
        <w:jc w:val="both"/>
        <w:rPr>
          <w:rFonts w:ascii="Arial" w:hAnsi="Arial" w:cs="Arial"/>
          <w:noProof/>
          <w:sz w:val="20"/>
          <w:szCs w:val="20"/>
        </w:rPr>
      </w:pPr>
      <w:r>
        <w:rPr>
          <w:rFonts w:ascii="Arial" w:hAnsi="Arial" w:cs="Arial"/>
          <w:noProof/>
          <w:sz w:val="20"/>
          <w:szCs w:val="20"/>
        </w:rPr>
        <w:t xml:space="preserve">   KESİNLİKLE KATILIYORUM:%65              </w:t>
      </w:r>
    </w:p>
    <w:p w:rsidR="00C14858" w:rsidRDefault="00C14858" w:rsidP="00C14858">
      <w:pPr>
        <w:jc w:val="both"/>
        <w:rPr>
          <w:rFonts w:ascii="Arial" w:hAnsi="Arial" w:cs="Arial"/>
          <w:noProof/>
          <w:sz w:val="20"/>
          <w:szCs w:val="20"/>
        </w:rPr>
      </w:pPr>
      <w:r>
        <w:rPr>
          <w:rFonts w:ascii="Arial" w:hAnsi="Arial" w:cs="Arial"/>
          <w:noProof/>
          <w:sz w:val="20"/>
          <w:szCs w:val="20"/>
        </w:rPr>
        <w:t xml:space="preserve">   KATILIYORUM: %20</w:t>
      </w:r>
    </w:p>
    <w:p w:rsidR="00C14858" w:rsidRPr="00535E29" w:rsidRDefault="00C14858" w:rsidP="00C14858">
      <w:pPr>
        <w:tabs>
          <w:tab w:val="center" w:pos="4776"/>
        </w:tabs>
        <w:jc w:val="both"/>
        <w:rPr>
          <w:rFonts w:ascii="Arial" w:hAnsi="Arial" w:cs="Arial"/>
          <w:b/>
          <w:noProof/>
          <w:sz w:val="20"/>
          <w:szCs w:val="20"/>
          <w:u w:val="single"/>
        </w:rPr>
      </w:pPr>
      <w:r>
        <w:rPr>
          <w:rFonts w:ascii="Arial" w:hAnsi="Arial" w:cs="Arial"/>
          <w:noProof/>
          <w:sz w:val="20"/>
          <w:szCs w:val="20"/>
        </w:rPr>
        <w:t xml:space="preserve">   KARARSIZIM:  %9</w:t>
      </w:r>
      <w:r>
        <w:rPr>
          <w:rFonts w:ascii="Arial" w:hAnsi="Arial" w:cs="Arial"/>
          <w:noProof/>
          <w:sz w:val="20"/>
          <w:szCs w:val="20"/>
        </w:rPr>
        <w:tab/>
      </w:r>
    </w:p>
    <w:p w:rsidR="00C14858" w:rsidRDefault="00C14858" w:rsidP="00C14858">
      <w:pPr>
        <w:tabs>
          <w:tab w:val="left" w:pos="4215"/>
        </w:tabs>
        <w:jc w:val="both"/>
        <w:rPr>
          <w:rFonts w:ascii="Arial" w:hAnsi="Arial" w:cs="Arial"/>
          <w:noProof/>
          <w:sz w:val="20"/>
          <w:szCs w:val="20"/>
        </w:rPr>
      </w:pPr>
      <w:r>
        <w:rPr>
          <w:rFonts w:ascii="Arial" w:hAnsi="Arial" w:cs="Arial"/>
          <w:noProof/>
          <w:sz w:val="20"/>
          <w:szCs w:val="20"/>
        </w:rPr>
        <w:t xml:space="preserve">   KISMEN KARARSIZIM:%5</w:t>
      </w:r>
      <w:r>
        <w:rPr>
          <w:rFonts w:ascii="Arial" w:hAnsi="Arial" w:cs="Arial"/>
          <w:noProof/>
          <w:sz w:val="20"/>
          <w:szCs w:val="20"/>
        </w:rPr>
        <w:tab/>
      </w:r>
    </w:p>
    <w:p w:rsidR="00C14858" w:rsidRDefault="00C14858" w:rsidP="00C14858">
      <w:pPr>
        <w:tabs>
          <w:tab w:val="left" w:pos="4215"/>
        </w:tabs>
        <w:jc w:val="both"/>
        <w:rPr>
          <w:rFonts w:ascii="Arial" w:hAnsi="Arial" w:cs="Arial"/>
          <w:sz w:val="20"/>
          <w:szCs w:val="20"/>
        </w:rPr>
      </w:pPr>
      <w:r>
        <w:rPr>
          <w:rFonts w:ascii="Arial" w:hAnsi="Arial" w:cs="Arial"/>
          <w:noProof/>
          <w:sz w:val="20"/>
          <w:szCs w:val="20"/>
        </w:rPr>
        <w:t xml:space="preserve">   KATILMIYORUM:%1                   </w:t>
      </w:r>
      <w:r>
        <w:rPr>
          <w:rFonts w:ascii="Arial" w:hAnsi="Arial" w:cs="Arial"/>
          <w:b/>
          <w:noProof/>
          <w:sz w:val="20"/>
          <w:szCs w:val="20"/>
          <w:u w:val="single"/>
        </w:rPr>
        <w:drawing>
          <wp:anchor distT="0" distB="0" distL="114300" distR="114300" simplePos="0" relativeHeight="251660288" behindDoc="0" locked="0" layoutInCell="1" allowOverlap="1">
            <wp:simplePos x="0" y="0"/>
            <wp:positionH relativeFrom="margin">
              <wp:posOffset>-264795</wp:posOffset>
            </wp:positionH>
            <wp:positionV relativeFrom="margin">
              <wp:posOffset>3670935</wp:posOffset>
            </wp:positionV>
            <wp:extent cx="1642745" cy="786765"/>
            <wp:effectExtent l="19050" t="0" r="14605" b="0"/>
            <wp:wrapSquare wrapText="bothSides"/>
            <wp:docPr id="5"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8B4A43">
        <w:rPr>
          <w:rFonts w:ascii="Arial" w:hAnsi="Arial" w:cs="Arial"/>
          <w:b/>
          <w:sz w:val="20"/>
          <w:szCs w:val="20"/>
          <w:u w:val="single"/>
        </w:rPr>
        <w:t>ÖĞRENCİ ANKETİ SONUÇLARI</w:t>
      </w:r>
      <w:r>
        <w:rPr>
          <w:rFonts w:ascii="Arial" w:hAnsi="Arial" w:cs="Arial"/>
          <w:sz w:val="20"/>
          <w:szCs w:val="20"/>
        </w:rPr>
        <w:t xml:space="preserve">:     </w:t>
      </w:r>
      <w:r>
        <w:rPr>
          <w:rFonts w:ascii="Arial" w:hAnsi="Arial" w:cs="Arial"/>
          <w:sz w:val="20"/>
          <w:szCs w:val="20"/>
        </w:rPr>
        <w:tab/>
        <w:t xml:space="preserve">        </w:t>
      </w:r>
      <w:r w:rsidRPr="00C14858">
        <w:rPr>
          <w:rFonts w:ascii="Arial" w:hAnsi="Arial" w:cs="Arial"/>
          <w:b/>
          <w:sz w:val="20"/>
          <w:szCs w:val="20"/>
          <w:u w:val="single"/>
        </w:rPr>
        <w:t>VELİ ANKETİ SONUÇLARI</w:t>
      </w:r>
      <w:r w:rsidRPr="00C14858">
        <w:rPr>
          <w:rFonts w:ascii="Arial" w:hAnsi="Arial" w:cs="Arial"/>
          <w:b/>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14858" w:rsidRDefault="00C14858" w:rsidP="00C14858">
      <w:pPr>
        <w:tabs>
          <w:tab w:val="left" w:pos="4215"/>
        </w:tabs>
        <w:jc w:val="both"/>
        <w:rPr>
          <w:rFonts w:ascii="Arial" w:hAnsi="Arial" w:cs="Arial"/>
          <w:sz w:val="20"/>
          <w:szCs w:val="20"/>
        </w:rPr>
      </w:pPr>
      <w:r>
        <w:rPr>
          <w:rFonts w:ascii="Arial" w:hAnsi="Arial" w:cs="Arial"/>
          <w:sz w:val="20"/>
          <w:szCs w:val="20"/>
        </w:rPr>
        <w:t>KESİNLİKLE KATILIYORUM: %42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KESİNLİKLE KATILIYORUM:%30</w:t>
      </w:r>
    </w:p>
    <w:p w:rsidR="00C14858" w:rsidRDefault="00C14858" w:rsidP="00C14858">
      <w:pPr>
        <w:tabs>
          <w:tab w:val="center" w:pos="4695"/>
        </w:tabs>
        <w:rPr>
          <w:rFonts w:ascii="Arial" w:hAnsi="Arial" w:cs="Arial"/>
          <w:sz w:val="20"/>
          <w:szCs w:val="20"/>
        </w:rPr>
      </w:pPr>
      <w:r>
        <w:rPr>
          <w:rFonts w:ascii="Arial" w:hAnsi="Arial" w:cs="Arial"/>
          <w:sz w:val="20"/>
          <w:szCs w:val="20"/>
        </w:rPr>
        <w:t>KATILIYORUM: %45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KATILIYORUM:%40</w:t>
      </w:r>
      <w:r>
        <w:rPr>
          <w:rFonts w:ascii="Arial" w:hAnsi="Arial" w:cs="Arial"/>
          <w:sz w:val="20"/>
          <w:szCs w:val="20"/>
        </w:rPr>
        <w:tab/>
      </w:r>
      <w:r>
        <w:rPr>
          <w:rFonts w:ascii="Arial" w:hAnsi="Arial" w:cs="Arial"/>
          <w:sz w:val="20"/>
          <w:szCs w:val="20"/>
        </w:rPr>
        <w:tab/>
      </w:r>
    </w:p>
    <w:p w:rsidR="00C14858" w:rsidRDefault="00C14858" w:rsidP="00C14858">
      <w:pPr>
        <w:rPr>
          <w:rFonts w:ascii="Arial" w:hAnsi="Arial" w:cs="Arial"/>
          <w:sz w:val="20"/>
          <w:szCs w:val="20"/>
        </w:rPr>
      </w:pPr>
      <w:r>
        <w:rPr>
          <w:rFonts w:ascii="Arial" w:hAnsi="Arial" w:cs="Arial"/>
          <w:sz w:val="20"/>
          <w:szCs w:val="20"/>
        </w:rPr>
        <w:t>KARARSIZIM:%8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KARARSIZIM:%17</w:t>
      </w:r>
    </w:p>
    <w:p w:rsidR="00C14858" w:rsidRDefault="00C14858" w:rsidP="00C14858">
      <w:pPr>
        <w:rPr>
          <w:rFonts w:ascii="Arial" w:hAnsi="Arial" w:cs="Arial"/>
          <w:sz w:val="20"/>
          <w:szCs w:val="20"/>
        </w:rPr>
      </w:pPr>
      <w:r>
        <w:rPr>
          <w:rFonts w:ascii="Arial" w:hAnsi="Arial" w:cs="Arial"/>
          <w:sz w:val="20"/>
          <w:szCs w:val="20"/>
        </w:rPr>
        <w:t>KISMEN KATILIYORUM:%4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KISMEN KATILIYORUM:%5</w:t>
      </w:r>
    </w:p>
    <w:p w:rsidR="00C14858" w:rsidRDefault="00C14858" w:rsidP="00C14858">
      <w:pPr>
        <w:rPr>
          <w:rFonts w:ascii="Arial" w:hAnsi="Arial" w:cs="Arial"/>
          <w:sz w:val="20"/>
          <w:szCs w:val="20"/>
        </w:rPr>
      </w:pPr>
      <w:r>
        <w:rPr>
          <w:rFonts w:ascii="Arial" w:hAnsi="Arial" w:cs="Arial"/>
          <w:sz w:val="22"/>
          <w:szCs w:val="22"/>
        </w:rPr>
        <w:t xml:space="preserve">                                       </w:t>
      </w:r>
      <w:r w:rsidRPr="0020500F">
        <w:rPr>
          <w:rFonts w:ascii="Arial" w:hAnsi="Arial" w:cs="Arial"/>
          <w:sz w:val="22"/>
          <w:szCs w:val="22"/>
        </w:rPr>
        <w:t>KATILMIYORUM:%1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20"/>
          <w:szCs w:val="20"/>
        </w:rPr>
        <w:t>KATILMIYORUM:%8</w:t>
      </w:r>
    </w:p>
    <w:p w:rsidR="00C14858" w:rsidRPr="00C14858" w:rsidRDefault="00C14858" w:rsidP="00C1485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136E" w:rsidRDefault="00F16D1B" w:rsidP="0061136E">
      <w:pPr>
        <w:pStyle w:val="Balk2"/>
      </w:pPr>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61136E">
      <w:pPr>
        <w:pStyle w:val="Balk2"/>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284611" w:rsidRPr="00D41148" w:rsidRDefault="008D6C41" w:rsidP="00D41148">
            <w:pPr>
              <w:spacing w:after="0"/>
              <w:jc w:val="both"/>
              <w:rPr>
                <w:szCs w:val="24"/>
              </w:rPr>
            </w:pPr>
            <w:r>
              <w:rPr>
                <w:szCs w:val="24"/>
              </w:rPr>
              <w:t>Öğrenci mevcudu ve başarı durumları göz önüne alınarak sınıfların dağılımı dengeli yapılmıştır. Bu durumda sınıflar arası rekabeti arttırmaktadır.</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rsidR="00284611" w:rsidRDefault="008D6C41" w:rsidP="008D6C41">
            <w:pPr>
              <w:numPr>
                <w:ilvl w:val="0"/>
                <w:numId w:val="3"/>
              </w:numPr>
              <w:spacing w:after="0"/>
              <w:jc w:val="both"/>
              <w:rPr>
                <w:szCs w:val="24"/>
              </w:rPr>
            </w:pPr>
            <w:r>
              <w:rPr>
                <w:szCs w:val="24"/>
              </w:rPr>
              <w:t>Öğretmenlerin genç ve dinamik olmaları</w:t>
            </w:r>
          </w:p>
          <w:p w:rsidR="008D6C41" w:rsidRPr="00D41148" w:rsidRDefault="008D6C41" w:rsidP="008D6C41">
            <w:pPr>
              <w:numPr>
                <w:ilvl w:val="0"/>
                <w:numId w:val="3"/>
              </w:numPr>
              <w:spacing w:after="0"/>
              <w:jc w:val="both"/>
              <w:rPr>
                <w:szCs w:val="24"/>
              </w:rPr>
            </w:pPr>
            <w:r>
              <w:rPr>
                <w:szCs w:val="24"/>
              </w:rPr>
              <w:t>Kadronun doluluk oranının yüksek olması dışarıdan ihtiyaç duyulan öğretmen sayısının az olması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1198" w:type="dxa"/>
            <w:shd w:val="clear" w:color="auto" w:fill="auto"/>
          </w:tcPr>
          <w:p w:rsidR="00284611" w:rsidRPr="00D41148" w:rsidRDefault="008D6C41" w:rsidP="008D6C41">
            <w:pPr>
              <w:spacing w:after="0"/>
              <w:jc w:val="both"/>
              <w:rPr>
                <w:szCs w:val="24"/>
              </w:rPr>
            </w:pPr>
            <w:r>
              <w:rPr>
                <w:szCs w:val="24"/>
              </w:rPr>
              <w:t>Velilerin okul ile iletişim halinde olmaları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rsidR="00284611" w:rsidRDefault="008D6C41" w:rsidP="008D6C41">
            <w:pPr>
              <w:numPr>
                <w:ilvl w:val="0"/>
                <w:numId w:val="5"/>
              </w:numPr>
              <w:spacing w:after="0"/>
              <w:jc w:val="both"/>
              <w:rPr>
                <w:szCs w:val="24"/>
              </w:rPr>
            </w:pPr>
            <w:r>
              <w:rPr>
                <w:szCs w:val="24"/>
              </w:rPr>
              <w:t>Binanın yeni olması ve donanım olarak yeterli olması.</w:t>
            </w:r>
          </w:p>
          <w:p w:rsidR="008D6C41" w:rsidRDefault="008D6C41" w:rsidP="008D6C41">
            <w:pPr>
              <w:numPr>
                <w:ilvl w:val="0"/>
                <w:numId w:val="5"/>
              </w:numPr>
              <w:spacing w:after="0"/>
              <w:jc w:val="both"/>
              <w:rPr>
                <w:szCs w:val="24"/>
              </w:rPr>
            </w:pPr>
            <w:r>
              <w:rPr>
                <w:szCs w:val="24"/>
              </w:rPr>
              <w:t>Öğrencilerin adreslerine yakın olduğu için ulaşımın kolay olması.</w:t>
            </w:r>
          </w:p>
          <w:p w:rsidR="008D6C41" w:rsidRPr="00D41148" w:rsidRDefault="008D6C41" w:rsidP="008D6C41">
            <w:pPr>
              <w:numPr>
                <w:ilvl w:val="0"/>
                <w:numId w:val="5"/>
              </w:numPr>
              <w:spacing w:after="0"/>
              <w:jc w:val="both"/>
              <w:rPr>
                <w:szCs w:val="24"/>
              </w:rPr>
            </w:pPr>
            <w:r>
              <w:rPr>
                <w:szCs w:val="24"/>
              </w:rPr>
              <w:t>İlçe Merkezine yakın bir konumda olması</w:t>
            </w: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11198" w:type="dxa"/>
            <w:shd w:val="clear" w:color="auto" w:fill="auto"/>
          </w:tcPr>
          <w:p w:rsidR="008D6C41" w:rsidRPr="00386E97" w:rsidRDefault="008D6C41" w:rsidP="008D6C41">
            <w:pPr>
              <w:pStyle w:val="AralkYok"/>
              <w:jc w:val="both"/>
              <w:rPr>
                <w:rFonts w:ascii="Times New Roman" w:hAnsi="Times New Roman"/>
                <w:sz w:val="24"/>
                <w:szCs w:val="24"/>
              </w:rPr>
            </w:pPr>
            <w:r>
              <w:rPr>
                <w:rFonts w:ascii="Times New Roman" w:hAnsi="Times New Roman"/>
                <w:sz w:val="24"/>
                <w:szCs w:val="24"/>
              </w:rPr>
              <w:t>1.</w:t>
            </w:r>
            <w:r w:rsidRPr="00386E97">
              <w:rPr>
                <w:rFonts w:ascii="Times New Roman" w:hAnsi="Times New Roman"/>
                <w:sz w:val="24"/>
                <w:szCs w:val="24"/>
              </w:rPr>
              <w:t>ADSL bağlantısının olması</w:t>
            </w:r>
          </w:p>
          <w:p w:rsidR="008D6C41" w:rsidRDefault="008D6C41" w:rsidP="008D6C41">
            <w:pPr>
              <w:tabs>
                <w:tab w:val="left" w:pos="361"/>
              </w:tabs>
              <w:spacing w:after="0" w:line="0" w:lineRule="atLeast"/>
              <w:rPr>
                <w:rFonts w:ascii="Times New Roman" w:hAnsi="Times New Roman"/>
                <w:bCs/>
                <w:szCs w:val="24"/>
              </w:rPr>
            </w:pPr>
            <w:r w:rsidRPr="00386E97">
              <w:rPr>
                <w:rFonts w:ascii="Times New Roman" w:hAnsi="Times New Roman"/>
                <w:bCs/>
                <w:szCs w:val="24"/>
              </w:rPr>
              <w:t>2.Güvenlik kameralarının olması</w:t>
            </w:r>
          </w:p>
          <w:p w:rsidR="008D6C41" w:rsidRPr="008D6C41" w:rsidRDefault="008D6C41" w:rsidP="008D6C41">
            <w:pPr>
              <w:tabs>
                <w:tab w:val="left" w:pos="361"/>
              </w:tabs>
              <w:spacing w:after="0" w:line="0" w:lineRule="atLeast"/>
              <w:rPr>
                <w:rFonts w:ascii="Times New Roman" w:hAnsi="Times New Roman"/>
                <w:bCs/>
                <w:szCs w:val="24"/>
              </w:rPr>
            </w:pPr>
            <w:r>
              <w:rPr>
                <w:rFonts w:ascii="Times New Roman" w:hAnsi="Times New Roman"/>
                <w:bCs/>
                <w:szCs w:val="24"/>
              </w:rPr>
              <w:t>3. Isınma vb. yönden iyi olması</w:t>
            </w:r>
          </w:p>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1198" w:type="dxa"/>
            <w:shd w:val="clear" w:color="auto" w:fill="auto"/>
          </w:tcPr>
          <w:p w:rsidR="00284611" w:rsidRPr="00D41148" w:rsidRDefault="008D6C41" w:rsidP="00D41148">
            <w:pPr>
              <w:spacing w:after="0"/>
              <w:jc w:val="both"/>
              <w:rPr>
                <w:szCs w:val="24"/>
              </w:rPr>
            </w:pPr>
            <w:r w:rsidRPr="00386E97">
              <w:rPr>
                <w:rFonts w:ascii="Times New Roman" w:hAnsi="Times New Roman"/>
                <w:szCs w:val="24"/>
              </w:rPr>
              <w:t>Okul bütçesinin var olması ve bütçenin veli katkılarıyla oluşması</w:t>
            </w:r>
          </w:p>
        </w:tc>
      </w:tr>
      <w:tr w:rsidR="008D6C41" w:rsidRPr="00D41148" w:rsidTr="00623A19">
        <w:tc>
          <w:tcPr>
            <w:tcW w:w="2518" w:type="dxa"/>
            <w:shd w:val="clear" w:color="auto" w:fill="auto"/>
          </w:tcPr>
          <w:p w:rsidR="008D6C41" w:rsidRPr="00D41148" w:rsidRDefault="008D6C41" w:rsidP="00D41148">
            <w:pPr>
              <w:spacing w:after="0"/>
              <w:jc w:val="both"/>
              <w:rPr>
                <w:szCs w:val="24"/>
              </w:rPr>
            </w:pPr>
            <w:r w:rsidRPr="00D41148">
              <w:rPr>
                <w:szCs w:val="24"/>
              </w:rPr>
              <w:t>Yönetim Süreçleri</w:t>
            </w:r>
          </w:p>
        </w:tc>
        <w:tc>
          <w:tcPr>
            <w:tcW w:w="11198" w:type="dxa"/>
            <w:shd w:val="clear" w:color="auto" w:fill="auto"/>
          </w:tcPr>
          <w:p w:rsidR="008D6C41" w:rsidRPr="00386E97" w:rsidRDefault="008D6C41" w:rsidP="0061136E">
            <w:pPr>
              <w:tabs>
                <w:tab w:val="left" w:pos="361"/>
              </w:tabs>
              <w:spacing w:after="0" w:line="0" w:lineRule="atLeast"/>
              <w:rPr>
                <w:rFonts w:ascii="Times New Roman" w:hAnsi="Times New Roman"/>
                <w:szCs w:val="24"/>
              </w:rPr>
            </w:pPr>
            <w:r w:rsidRPr="00386E97">
              <w:rPr>
                <w:rFonts w:ascii="Times New Roman" w:hAnsi="Times New Roman"/>
                <w:szCs w:val="24"/>
              </w:rPr>
              <w:t xml:space="preserve">1. Yönetim kadrosunun </w:t>
            </w:r>
            <w:r>
              <w:rPr>
                <w:rFonts w:ascii="Times New Roman" w:hAnsi="Times New Roman"/>
                <w:szCs w:val="24"/>
              </w:rPr>
              <w:t>değişime ayak uydurabilen iletişimi kuvvetli</w:t>
            </w:r>
            <w:r w:rsidRPr="00386E97">
              <w:rPr>
                <w:rFonts w:ascii="Times New Roman" w:hAnsi="Times New Roman"/>
                <w:szCs w:val="24"/>
              </w:rPr>
              <w:t xml:space="preserve"> yöneticilerden oluşması</w:t>
            </w:r>
          </w:p>
          <w:p w:rsidR="008D6C41" w:rsidRPr="00386E97" w:rsidRDefault="008D6C41" w:rsidP="0061136E">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Okulda oluşturulan kurul ve komisyonların görevlerini yapmaları</w:t>
            </w:r>
          </w:p>
          <w:p w:rsidR="008D6C41" w:rsidRPr="00386E97" w:rsidRDefault="008D6C41" w:rsidP="008D6C41">
            <w:pPr>
              <w:spacing w:after="0" w:line="252" w:lineRule="exact"/>
              <w:rPr>
                <w:rFonts w:ascii="Times New Roman" w:hAnsi="Times New Roman"/>
                <w:szCs w:val="24"/>
              </w:rPr>
            </w:pPr>
            <w:r w:rsidRPr="00386E97">
              <w:rPr>
                <w:rFonts w:ascii="Times New Roman" w:hAnsi="Times New Roman"/>
                <w:szCs w:val="24"/>
              </w:rPr>
              <w:t>3</w:t>
            </w:r>
            <w:r>
              <w:rPr>
                <w:rFonts w:ascii="Times New Roman" w:hAnsi="Times New Roman"/>
                <w:szCs w:val="24"/>
              </w:rPr>
              <w:t>. okulda geçirilen zamanı daha verimli bir şekilde kullanan yönetim anlayışı</w:t>
            </w:r>
          </w:p>
          <w:p w:rsidR="008D6C41" w:rsidRPr="00386E97" w:rsidRDefault="008D6C41" w:rsidP="0061136E">
            <w:pPr>
              <w:spacing w:after="0" w:line="240" w:lineRule="auto"/>
              <w:jc w:val="both"/>
              <w:rPr>
                <w:rFonts w:ascii="Times New Roman" w:hAnsi="Times New Roman"/>
                <w:szCs w:val="24"/>
              </w:rPr>
            </w:pPr>
          </w:p>
        </w:tc>
      </w:tr>
      <w:tr w:rsidR="008D6C41" w:rsidRPr="00D41148" w:rsidTr="00623A19">
        <w:tc>
          <w:tcPr>
            <w:tcW w:w="2518" w:type="dxa"/>
            <w:shd w:val="clear" w:color="auto" w:fill="auto"/>
          </w:tcPr>
          <w:p w:rsidR="008D6C41" w:rsidRPr="00D41148" w:rsidRDefault="008D6C41" w:rsidP="00D41148">
            <w:pPr>
              <w:spacing w:after="0"/>
              <w:jc w:val="both"/>
              <w:rPr>
                <w:szCs w:val="24"/>
              </w:rPr>
            </w:pPr>
            <w:r w:rsidRPr="00D41148">
              <w:rPr>
                <w:szCs w:val="24"/>
              </w:rPr>
              <w:t>İletişim Süreçleri</w:t>
            </w:r>
          </w:p>
        </w:tc>
        <w:tc>
          <w:tcPr>
            <w:tcW w:w="11198" w:type="dxa"/>
            <w:shd w:val="clear" w:color="auto" w:fill="auto"/>
          </w:tcPr>
          <w:p w:rsidR="008D6C41" w:rsidRPr="00386E97" w:rsidRDefault="008D6C41" w:rsidP="008D6C41">
            <w:pPr>
              <w:spacing w:after="0"/>
              <w:jc w:val="both"/>
              <w:rPr>
                <w:rFonts w:ascii="Times New Roman" w:hAnsi="Times New Roman"/>
                <w:szCs w:val="24"/>
              </w:rPr>
            </w:pPr>
            <w:r w:rsidRPr="00386E97">
              <w:rPr>
                <w:rFonts w:ascii="Times New Roman" w:hAnsi="Times New Roman"/>
                <w:szCs w:val="24"/>
              </w:rPr>
              <w:t>1. Okul Aile Birliğinin iş birliğine açık olması</w:t>
            </w:r>
          </w:p>
          <w:p w:rsidR="008D6C41" w:rsidRPr="00386E97" w:rsidRDefault="008D6C41" w:rsidP="0061136E">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8D6C41" w:rsidRPr="00386E97" w:rsidRDefault="008D6C41" w:rsidP="0061136E">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8D6C41" w:rsidRPr="00386E97" w:rsidRDefault="008D6C41" w:rsidP="0061136E">
            <w:pPr>
              <w:spacing w:after="0"/>
              <w:jc w:val="both"/>
              <w:rPr>
                <w:rFonts w:ascii="Times New Roman" w:hAnsi="Times New Roman"/>
                <w:szCs w:val="24"/>
              </w:rPr>
            </w:pPr>
            <w:r w:rsidRPr="00386E97">
              <w:rPr>
                <w:rFonts w:ascii="Times New Roman" w:hAnsi="Times New Roman"/>
                <w:szCs w:val="24"/>
              </w:rPr>
              <w:t>4. STK ve yerel yönetimlerle işbirliği içinde olunması</w:t>
            </w:r>
          </w:p>
          <w:p w:rsidR="008D6C41" w:rsidRPr="00386E97" w:rsidRDefault="008D6C41" w:rsidP="008D6C41">
            <w:pPr>
              <w:spacing w:after="0"/>
              <w:jc w:val="both"/>
              <w:rPr>
                <w:rFonts w:ascii="Times New Roman" w:hAnsi="Times New Roman"/>
                <w:szCs w:val="24"/>
              </w:rPr>
            </w:pPr>
          </w:p>
        </w:tc>
      </w:tr>
      <w:tr w:rsidR="008D6C41" w:rsidRPr="00D41148" w:rsidTr="00623A19">
        <w:tc>
          <w:tcPr>
            <w:tcW w:w="2518" w:type="dxa"/>
            <w:shd w:val="clear" w:color="auto" w:fill="auto"/>
          </w:tcPr>
          <w:p w:rsidR="008D6C41" w:rsidRPr="00D41148" w:rsidRDefault="008D6C41" w:rsidP="00D41148">
            <w:pPr>
              <w:spacing w:after="0"/>
              <w:jc w:val="both"/>
              <w:rPr>
                <w:szCs w:val="24"/>
              </w:rPr>
            </w:pPr>
            <w:r>
              <w:rPr>
                <w:szCs w:val="24"/>
              </w:rPr>
              <w:t>vb</w:t>
            </w:r>
          </w:p>
        </w:tc>
        <w:tc>
          <w:tcPr>
            <w:tcW w:w="11198" w:type="dxa"/>
            <w:shd w:val="clear" w:color="auto" w:fill="auto"/>
          </w:tcPr>
          <w:p w:rsidR="008D6C41" w:rsidRPr="00386E97" w:rsidRDefault="008D6C41" w:rsidP="0061136E">
            <w:pPr>
              <w:spacing w:after="0" w:line="240" w:lineRule="auto"/>
              <w:rPr>
                <w:rFonts w:ascii="Times New Roman" w:hAnsi="Times New Roman"/>
                <w:szCs w:val="24"/>
              </w:rPr>
            </w:pPr>
            <w:r w:rsidRPr="00386E97">
              <w:rPr>
                <w:rFonts w:ascii="Times New Roman" w:hAnsi="Times New Roman"/>
                <w:szCs w:val="24"/>
              </w:rPr>
              <w:t>1</w:t>
            </w:r>
            <w:r>
              <w:rPr>
                <w:rFonts w:ascii="Times New Roman" w:hAnsi="Times New Roman"/>
                <w:szCs w:val="24"/>
              </w:rPr>
              <w:t>.</w:t>
            </w:r>
            <w:r w:rsidRPr="00386E97">
              <w:rPr>
                <w:rFonts w:ascii="Times New Roman" w:hAnsi="Times New Roman"/>
                <w:szCs w:val="24"/>
              </w:rPr>
              <w:t xml:space="preserve"> </w:t>
            </w:r>
            <w:r>
              <w:rPr>
                <w:rFonts w:ascii="Times New Roman" w:hAnsi="Times New Roman"/>
                <w:szCs w:val="24"/>
              </w:rPr>
              <w:t>R</w:t>
            </w:r>
            <w:r w:rsidRPr="00386E97">
              <w:rPr>
                <w:rFonts w:ascii="Times New Roman" w:hAnsi="Times New Roman"/>
                <w:szCs w:val="24"/>
              </w:rPr>
              <w:t xml:space="preserve">ehberlik servisinin </w:t>
            </w:r>
            <w:r>
              <w:rPr>
                <w:rFonts w:ascii="Times New Roman" w:hAnsi="Times New Roman"/>
                <w:szCs w:val="24"/>
              </w:rPr>
              <w:t>bulunması</w:t>
            </w:r>
          </w:p>
          <w:p w:rsidR="008D6C41" w:rsidRPr="00386E97" w:rsidRDefault="008D6C41" w:rsidP="0061136E">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rsidR="008D6C41" w:rsidRPr="00386E97" w:rsidRDefault="008D6C41" w:rsidP="008D6C41">
            <w:pPr>
              <w:spacing w:after="0" w:line="240" w:lineRule="auto"/>
              <w:jc w:val="both"/>
              <w:rPr>
                <w:rFonts w:ascii="Times New Roman" w:hAnsi="Times New Roman"/>
                <w:szCs w:val="24"/>
              </w:rPr>
            </w:pPr>
          </w:p>
        </w:tc>
      </w:tr>
    </w:tbl>
    <w:p w:rsidR="00284611" w:rsidRDefault="00284611" w:rsidP="0049575C">
      <w:pPr>
        <w:spacing w:after="0"/>
        <w:ind w:firstLine="708"/>
        <w:jc w:val="both"/>
        <w:rPr>
          <w:szCs w:val="24"/>
        </w:rPr>
      </w:pPr>
    </w:p>
    <w:p w:rsidR="00B07500" w:rsidRDefault="00B07500" w:rsidP="0049575C">
      <w:pPr>
        <w:spacing w:after="0"/>
        <w:ind w:firstLine="708"/>
        <w:jc w:val="both"/>
        <w:rPr>
          <w:szCs w:val="24"/>
        </w:rPr>
      </w:pPr>
    </w:p>
    <w:p w:rsidR="0002497E" w:rsidRPr="0002497E" w:rsidRDefault="0002497E" w:rsidP="0002497E">
      <w:pPr>
        <w:spacing w:after="0"/>
        <w:rPr>
          <w:vanish/>
        </w:rPr>
      </w:pPr>
    </w:p>
    <w:p w:rsidR="00586D13" w:rsidRDefault="00586D13" w:rsidP="00586D13">
      <w:pPr>
        <w:spacing w:after="0"/>
        <w:jc w:val="both"/>
        <w:rPr>
          <w:szCs w:val="24"/>
        </w:rPr>
      </w:pPr>
    </w:p>
    <w:p w:rsidR="008D6C41" w:rsidRDefault="008D6C41" w:rsidP="00586D13">
      <w:pPr>
        <w:spacing w:after="0"/>
        <w:jc w:val="both"/>
        <w:rPr>
          <w:szCs w:val="24"/>
        </w:rPr>
      </w:pPr>
    </w:p>
    <w:p w:rsidR="008D6C41" w:rsidRDefault="008D6C41" w:rsidP="00586D13">
      <w:pPr>
        <w:spacing w:after="0"/>
        <w:jc w:val="both"/>
        <w:rPr>
          <w:szCs w:val="24"/>
        </w:rPr>
      </w:pPr>
    </w:p>
    <w:p w:rsidR="008D6C41" w:rsidRDefault="008D6C41" w:rsidP="00586D13">
      <w:pPr>
        <w:spacing w:after="0"/>
        <w:jc w:val="both"/>
        <w:rPr>
          <w:szCs w:val="24"/>
        </w:rPr>
      </w:pPr>
    </w:p>
    <w:p w:rsidR="008D6C41" w:rsidRDefault="008D6C41" w:rsidP="00586D13">
      <w:pPr>
        <w:spacing w:after="0"/>
        <w:jc w:val="both"/>
        <w:rPr>
          <w:szCs w:val="24"/>
        </w:rPr>
      </w:pPr>
    </w:p>
    <w:p w:rsidR="008D6C41" w:rsidRDefault="008D6C41" w:rsidP="00586D13">
      <w:pPr>
        <w:spacing w:after="0"/>
        <w:jc w:val="both"/>
        <w:rPr>
          <w:szCs w:val="24"/>
        </w:rPr>
      </w:pPr>
    </w:p>
    <w:p w:rsidR="008D6C41" w:rsidRDefault="008D6C41" w:rsidP="00586D13">
      <w:pPr>
        <w:spacing w:after="0"/>
        <w:jc w:val="both"/>
        <w:rPr>
          <w:szCs w:val="24"/>
        </w:rPr>
      </w:pPr>
    </w:p>
    <w:p w:rsidR="008D6C41" w:rsidRDefault="008D6C41" w:rsidP="00586D13">
      <w:pPr>
        <w:spacing w:after="0"/>
        <w:jc w:val="both"/>
        <w:rPr>
          <w:szCs w:val="24"/>
        </w:rPr>
      </w:pPr>
    </w:p>
    <w:p w:rsidR="00586D13" w:rsidRDefault="00586D13" w:rsidP="0061136E">
      <w:pPr>
        <w:spacing w:after="0"/>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rsidR="006865B5" w:rsidRPr="00386E97" w:rsidRDefault="0023699A" w:rsidP="006865B5">
            <w:pPr>
              <w:tabs>
                <w:tab w:val="left" w:pos="700"/>
              </w:tabs>
              <w:spacing w:after="0" w:line="0" w:lineRule="atLeast"/>
              <w:rPr>
                <w:rFonts w:ascii="Times New Roman" w:hAnsi="Times New Roman"/>
                <w:szCs w:val="24"/>
              </w:rPr>
            </w:pPr>
            <w:r>
              <w:rPr>
                <w:rFonts w:ascii="Times New Roman" w:hAnsi="Times New Roman"/>
                <w:szCs w:val="24"/>
              </w:rPr>
              <w:t xml:space="preserve">1. </w:t>
            </w:r>
            <w:r w:rsidR="006865B5" w:rsidRPr="00386E97">
              <w:rPr>
                <w:rFonts w:ascii="Times New Roman" w:hAnsi="Times New Roman"/>
                <w:szCs w:val="24"/>
              </w:rPr>
              <w:t>Öğrenciler arası sosyal - kültürel ve sosyal-ekonomik farklılıklar</w:t>
            </w:r>
          </w:p>
          <w:p w:rsidR="006865B5" w:rsidRPr="00386E97" w:rsidRDefault="006865B5" w:rsidP="006865B5">
            <w:pPr>
              <w:tabs>
                <w:tab w:val="left" w:pos="700"/>
              </w:tabs>
              <w:spacing w:after="0" w:line="0" w:lineRule="atLeast"/>
              <w:rPr>
                <w:rFonts w:ascii="Times New Roman" w:hAnsi="Times New Roman"/>
                <w:szCs w:val="24"/>
              </w:rPr>
            </w:pPr>
            <w:r w:rsidRPr="00386E97">
              <w:rPr>
                <w:rFonts w:ascii="Times New Roman" w:hAnsi="Times New Roman"/>
                <w:szCs w:val="24"/>
              </w:rPr>
              <w:t>2.</w:t>
            </w:r>
            <w:r w:rsidR="0023699A">
              <w:rPr>
                <w:rFonts w:ascii="Times New Roman" w:hAnsi="Times New Roman"/>
                <w:szCs w:val="24"/>
              </w:rPr>
              <w:t xml:space="preserve"> </w:t>
            </w:r>
            <w:r w:rsidRPr="00386E97">
              <w:rPr>
                <w:rFonts w:ascii="Times New Roman" w:hAnsi="Times New Roman"/>
                <w:szCs w:val="24"/>
              </w:rPr>
              <w:t xml:space="preserve">Öğrencilerin şiddet içeren </w:t>
            </w:r>
            <w:r>
              <w:rPr>
                <w:rFonts w:ascii="Times New Roman" w:hAnsi="Times New Roman"/>
                <w:szCs w:val="24"/>
              </w:rPr>
              <w:t>davranışlarda bulunmaya meyilli olmaları</w:t>
            </w:r>
          </w:p>
          <w:p w:rsidR="006865B5" w:rsidRPr="00386E97" w:rsidRDefault="006865B5" w:rsidP="006865B5">
            <w:pPr>
              <w:tabs>
                <w:tab w:val="left" w:pos="700"/>
              </w:tabs>
              <w:spacing w:after="0" w:line="0" w:lineRule="atLeast"/>
              <w:rPr>
                <w:rFonts w:ascii="Times New Roman" w:hAnsi="Times New Roman"/>
                <w:szCs w:val="24"/>
              </w:rPr>
            </w:pPr>
            <w:r w:rsidRPr="00386E97">
              <w:rPr>
                <w:rFonts w:ascii="Times New Roman" w:hAnsi="Times New Roman"/>
                <w:szCs w:val="24"/>
              </w:rPr>
              <w:t>3.</w:t>
            </w:r>
            <w:r w:rsidR="0023699A">
              <w:rPr>
                <w:rFonts w:ascii="Times New Roman" w:hAnsi="Times New Roman"/>
                <w:szCs w:val="24"/>
              </w:rPr>
              <w:t xml:space="preserve"> </w:t>
            </w:r>
            <w:r w:rsidRPr="00386E97">
              <w:rPr>
                <w:rFonts w:ascii="Times New Roman" w:hAnsi="Times New Roman"/>
                <w:szCs w:val="24"/>
              </w:rPr>
              <w:t>Teknolojik aletlere bağımlılığın artışı</w:t>
            </w:r>
          </w:p>
          <w:p w:rsidR="008E01DD" w:rsidRDefault="006865B5" w:rsidP="006865B5">
            <w:pPr>
              <w:spacing w:after="0"/>
              <w:jc w:val="both"/>
              <w:rPr>
                <w:rFonts w:ascii="Times New Roman" w:hAnsi="Times New Roman"/>
                <w:szCs w:val="24"/>
              </w:rPr>
            </w:pPr>
            <w:r w:rsidRPr="00386E97">
              <w:rPr>
                <w:rFonts w:ascii="Times New Roman" w:hAnsi="Times New Roman"/>
                <w:szCs w:val="24"/>
              </w:rPr>
              <w:t>4.</w:t>
            </w:r>
            <w:r w:rsidR="0023699A">
              <w:rPr>
                <w:rFonts w:ascii="Times New Roman" w:hAnsi="Times New Roman"/>
                <w:szCs w:val="24"/>
              </w:rPr>
              <w:t xml:space="preserve"> </w:t>
            </w:r>
            <w:r w:rsidRPr="00386E97">
              <w:rPr>
                <w:rFonts w:ascii="Times New Roman" w:hAnsi="Times New Roman"/>
                <w:szCs w:val="24"/>
              </w:rPr>
              <w:t>Kaynaştırma öğrencilerin eğitiminin kalabalık sınıflarda zorlaşması</w:t>
            </w:r>
          </w:p>
          <w:p w:rsidR="006865B5" w:rsidRDefault="006865B5" w:rsidP="006865B5">
            <w:pPr>
              <w:spacing w:after="0"/>
              <w:jc w:val="both"/>
              <w:rPr>
                <w:rFonts w:ascii="Times New Roman" w:hAnsi="Times New Roman"/>
                <w:szCs w:val="24"/>
              </w:rPr>
            </w:pPr>
            <w:r>
              <w:rPr>
                <w:rFonts w:ascii="Times New Roman" w:hAnsi="Times New Roman"/>
                <w:szCs w:val="24"/>
              </w:rPr>
              <w:t>5.</w:t>
            </w:r>
            <w:r w:rsidR="0023699A">
              <w:rPr>
                <w:rFonts w:ascii="Times New Roman" w:hAnsi="Times New Roman"/>
                <w:szCs w:val="24"/>
              </w:rPr>
              <w:t xml:space="preserve"> </w:t>
            </w:r>
            <w:r>
              <w:rPr>
                <w:rFonts w:ascii="Times New Roman" w:hAnsi="Times New Roman"/>
                <w:szCs w:val="24"/>
              </w:rPr>
              <w:t xml:space="preserve">Öğrencilerin ve velilerin eğitim öğretime bakış açılarının </w:t>
            </w:r>
            <w:r w:rsidR="00274541">
              <w:rPr>
                <w:rFonts w:ascii="Times New Roman" w:hAnsi="Times New Roman"/>
                <w:szCs w:val="24"/>
              </w:rPr>
              <w:t>istenilen düzeyde olmayışı.</w:t>
            </w:r>
          </w:p>
          <w:p w:rsidR="00274541" w:rsidRPr="0023699A" w:rsidRDefault="00274541" w:rsidP="006865B5">
            <w:pPr>
              <w:spacing w:after="0"/>
              <w:jc w:val="both"/>
              <w:rPr>
                <w:rFonts w:ascii="Times New Roman" w:hAnsi="Times New Roman"/>
                <w:szCs w:val="24"/>
              </w:rPr>
            </w:pPr>
            <w:r>
              <w:rPr>
                <w:rFonts w:ascii="Times New Roman" w:hAnsi="Times New Roman"/>
                <w:szCs w:val="24"/>
              </w:rPr>
              <w:t>6.</w:t>
            </w:r>
            <w:r w:rsidR="0023699A">
              <w:rPr>
                <w:rFonts w:ascii="Times New Roman" w:hAnsi="Times New Roman"/>
                <w:szCs w:val="24"/>
              </w:rPr>
              <w:t xml:space="preserve"> </w:t>
            </w:r>
            <w:r>
              <w:rPr>
                <w:rFonts w:ascii="Times New Roman" w:hAnsi="Times New Roman"/>
                <w:szCs w:val="24"/>
              </w:rPr>
              <w:t>Maddi yönden şartları zor olan öğrencilerin bir araya gelmiş olması.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rsidR="008E01DD" w:rsidRPr="0023699A" w:rsidRDefault="00274541" w:rsidP="0023699A">
            <w:pPr>
              <w:numPr>
                <w:ilvl w:val="0"/>
                <w:numId w:val="12"/>
              </w:numPr>
              <w:tabs>
                <w:tab w:val="left" w:pos="700"/>
              </w:tabs>
              <w:spacing w:after="0" w:line="0" w:lineRule="atLeast"/>
              <w:rPr>
                <w:rFonts w:ascii="Times New Roman" w:hAnsi="Times New Roman"/>
                <w:szCs w:val="24"/>
              </w:rPr>
            </w:pPr>
            <w:r w:rsidRPr="0023699A">
              <w:rPr>
                <w:rFonts w:ascii="Times New Roman" w:hAnsi="Times New Roman"/>
                <w:szCs w:val="24"/>
              </w:rPr>
              <w:t>Öğretmen kadrosunun tam olarak oturmaması</w:t>
            </w:r>
          </w:p>
          <w:p w:rsidR="00274541" w:rsidRPr="0023699A" w:rsidRDefault="00274541" w:rsidP="0023699A">
            <w:pPr>
              <w:numPr>
                <w:ilvl w:val="0"/>
                <w:numId w:val="12"/>
              </w:numPr>
              <w:tabs>
                <w:tab w:val="left" w:pos="700"/>
              </w:tabs>
              <w:spacing w:after="0" w:line="0" w:lineRule="atLeast"/>
              <w:rPr>
                <w:rFonts w:ascii="Times New Roman" w:hAnsi="Times New Roman"/>
                <w:szCs w:val="24"/>
              </w:rPr>
            </w:pPr>
            <w:r w:rsidRPr="0023699A">
              <w:rPr>
                <w:rFonts w:ascii="Times New Roman" w:hAnsi="Times New Roman"/>
                <w:szCs w:val="24"/>
              </w:rPr>
              <w:t>Kurum kültürünün yeni oluşmaya başlaması</w:t>
            </w:r>
          </w:p>
          <w:p w:rsidR="00274541" w:rsidRPr="0023699A" w:rsidRDefault="00274541" w:rsidP="0023699A">
            <w:pPr>
              <w:numPr>
                <w:ilvl w:val="0"/>
                <w:numId w:val="12"/>
              </w:numPr>
              <w:tabs>
                <w:tab w:val="left" w:pos="700"/>
              </w:tabs>
              <w:spacing w:after="0" w:line="0" w:lineRule="atLeast"/>
              <w:rPr>
                <w:rFonts w:ascii="Times New Roman" w:hAnsi="Times New Roman"/>
                <w:szCs w:val="24"/>
              </w:rPr>
            </w:pPr>
            <w:r w:rsidRPr="0023699A">
              <w:rPr>
                <w:rFonts w:ascii="Times New Roman" w:hAnsi="Times New Roman"/>
                <w:szCs w:val="24"/>
              </w:rPr>
              <w:t>Şartların zor olmasından dolayı öğretmenlerin zorlanması ve kendilerini eğitim öğretime verememeleri</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340" w:type="dxa"/>
            <w:shd w:val="clear" w:color="auto" w:fill="auto"/>
          </w:tcPr>
          <w:p w:rsidR="008E01DD" w:rsidRPr="0023699A" w:rsidRDefault="00274541" w:rsidP="0023699A">
            <w:pPr>
              <w:numPr>
                <w:ilvl w:val="0"/>
                <w:numId w:val="13"/>
              </w:numPr>
              <w:tabs>
                <w:tab w:val="left" w:pos="700"/>
              </w:tabs>
              <w:spacing w:after="0" w:line="0" w:lineRule="atLeast"/>
              <w:rPr>
                <w:rFonts w:ascii="Times New Roman" w:hAnsi="Times New Roman"/>
                <w:szCs w:val="24"/>
              </w:rPr>
            </w:pPr>
            <w:r w:rsidRPr="0023699A">
              <w:rPr>
                <w:rFonts w:ascii="Times New Roman" w:hAnsi="Times New Roman"/>
                <w:szCs w:val="24"/>
              </w:rPr>
              <w:t>Sosyo Ekonomik olarak zayıf bir bütçeye sahip olmaları nedeniyle öğrenci ile ilgilenememeleri</w:t>
            </w:r>
          </w:p>
          <w:p w:rsidR="00274541" w:rsidRPr="0023699A" w:rsidRDefault="00274541" w:rsidP="0023699A">
            <w:pPr>
              <w:numPr>
                <w:ilvl w:val="0"/>
                <w:numId w:val="13"/>
              </w:numPr>
              <w:tabs>
                <w:tab w:val="left" w:pos="700"/>
              </w:tabs>
              <w:spacing w:after="0" w:line="0" w:lineRule="atLeast"/>
              <w:rPr>
                <w:rFonts w:ascii="Times New Roman" w:hAnsi="Times New Roman"/>
                <w:szCs w:val="24"/>
              </w:rPr>
            </w:pPr>
            <w:r w:rsidRPr="0023699A">
              <w:rPr>
                <w:rFonts w:ascii="Times New Roman" w:hAnsi="Times New Roman"/>
                <w:szCs w:val="24"/>
              </w:rPr>
              <w:t>Eğitime ve okula karşı bakış açısının genel olarak olumsuz olması.</w:t>
            </w:r>
            <w:r w:rsidRPr="00274541">
              <w:rPr>
                <w:rFonts w:ascii="Times New Roman" w:hAnsi="Times New Roman"/>
                <w:szCs w:val="24"/>
              </w:rPr>
              <w:t xml:space="preserve"> </w:t>
            </w:r>
            <w:r w:rsidRPr="0023699A">
              <w:rPr>
                <w:rFonts w:ascii="Times New Roman" w:hAnsi="Times New Roman"/>
                <w:szCs w:val="24"/>
              </w:rPr>
              <w:t>Velilerin okul ve eğitim öğretime yönelik olumsuz tutumları</w:t>
            </w:r>
          </w:p>
          <w:p w:rsidR="00274541" w:rsidRPr="0023699A" w:rsidRDefault="00274541" w:rsidP="0023699A">
            <w:pPr>
              <w:numPr>
                <w:ilvl w:val="0"/>
                <w:numId w:val="13"/>
              </w:numPr>
              <w:tabs>
                <w:tab w:val="left" w:pos="700"/>
              </w:tabs>
              <w:spacing w:after="0" w:line="0" w:lineRule="atLeast"/>
              <w:rPr>
                <w:rFonts w:ascii="Times New Roman" w:hAnsi="Times New Roman"/>
                <w:szCs w:val="24"/>
              </w:rPr>
            </w:pPr>
            <w:r w:rsidRPr="00386E97">
              <w:rPr>
                <w:rFonts w:ascii="Times New Roman" w:hAnsi="Times New Roman"/>
                <w:szCs w:val="24"/>
              </w:rPr>
              <w:t>Parçalanmış ailelere mensup öğrenci sayısının fazlalığı</w:t>
            </w:r>
            <w:r>
              <w:rPr>
                <w:rFonts w:ascii="Times New Roman" w:hAnsi="Times New Roman"/>
                <w:szCs w:val="24"/>
              </w:rPr>
              <w:t>(Göç yoluyla gelen Suriyeli velilerin çok olması)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rsidR="00274541" w:rsidRPr="0023699A" w:rsidRDefault="00274541" w:rsidP="0023699A">
            <w:pPr>
              <w:numPr>
                <w:ilvl w:val="0"/>
                <w:numId w:val="14"/>
              </w:numPr>
              <w:tabs>
                <w:tab w:val="left" w:pos="700"/>
              </w:tabs>
              <w:spacing w:after="0" w:line="0" w:lineRule="atLeast"/>
              <w:rPr>
                <w:rFonts w:ascii="Times New Roman" w:hAnsi="Times New Roman"/>
                <w:szCs w:val="24"/>
              </w:rPr>
            </w:pPr>
            <w:r w:rsidRPr="0023699A">
              <w:rPr>
                <w:rFonts w:ascii="Times New Roman" w:hAnsi="Times New Roman"/>
                <w:szCs w:val="24"/>
              </w:rPr>
              <w:t>Okulun bulunduğu konum itibari ile Pazar yerine yakın olması, olumsuz tavır ve davranışlar sergilenebilecek bir bölgede olması.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1340" w:type="dxa"/>
            <w:shd w:val="clear" w:color="auto" w:fill="auto"/>
          </w:tcPr>
          <w:p w:rsidR="00274541" w:rsidRPr="0023699A" w:rsidRDefault="00274541" w:rsidP="0023699A">
            <w:pPr>
              <w:numPr>
                <w:ilvl w:val="0"/>
                <w:numId w:val="15"/>
              </w:numPr>
              <w:tabs>
                <w:tab w:val="left" w:pos="700"/>
              </w:tabs>
              <w:spacing w:after="0" w:line="0" w:lineRule="atLeast"/>
              <w:rPr>
                <w:rFonts w:ascii="Times New Roman" w:hAnsi="Times New Roman"/>
                <w:szCs w:val="24"/>
              </w:rPr>
            </w:pPr>
            <w:r w:rsidRPr="0023699A">
              <w:rPr>
                <w:rFonts w:ascii="Times New Roman" w:hAnsi="Times New Roman"/>
                <w:szCs w:val="24"/>
              </w:rPr>
              <w:t>Okulun bahçesinin yeterli olmaması</w:t>
            </w:r>
          </w:p>
          <w:p w:rsidR="00274541" w:rsidRPr="0023699A" w:rsidRDefault="00274541" w:rsidP="0023699A">
            <w:pPr>
              <w:numPr>
                <w:ilvl w:val="0"/>
                <w:numId w:val="15"/>
              </w:numPr>
              <w:tabs>
                <w:tab w:val="left" w:pos="700"/>
              </w:tabs>
              <w:spacing w:after="0" w:line="0" w:lineRule="atLeast"/>
              <w:rPr>
                <w:rFonts w:ascii="Times New Roman" w:hAnsi="Times New Roman"/>
                <w:szCs w:val="24"/>
              </w:rPr>
            </w:pPr>
            <w:r w:rsidRPr="0023699A">
              <w:rPr>
                <w:rFonts w:ascii="Times New Roman" w:hAnsi="Times New Roman"/>
                <w:szCs w:val="24"/>
              </w:rPr>
              <w:t>Okulun giriş ve çıkışları için iki kapı kullanılması güvenlik sorunu oluşturmaktadır.</w:t>
            </w:r>
          </w:p>
          <w:p w:rsidR="008E01DD" w:rsidRPr="0023699A" w:rsidRDefault="00274541" w:rsidP="0023699A">
            <w:pPr>
              <w:numPr>
                <w:ilvl w:val="0"/>
                <w:numId w:val="15"/>
              </w:numPr>
              <w:tabs>
                <w:tab w:val="left" w:pos="700"/>
              </w:tabs>
              <w:spacing w:after="0" w:line="0" w:lineRule="atLeast"/>
              <w:rPr>
                <w:rFonts w:ascii="Times New Roman" w:hAnsi="Times New Roman"/>
                <w:szCs w:val="24"/>
              </w:rPr>
            </w:pPr>
            <w:r w:rsidRPr="0023699A">
              <w:rPr>
                <w:rFonts w:ascii="Times New Roman" w:hAnsi="Times New Roman"/>
                <w:szCs w:val="24"/>
              </w:rPr>
              <w:t>Okul çevresinde bulunan duvarların yüksek olmayışı, binanın yeni olmasından dolayı binanın kullanımı ile birlikte ön görülemeyen sorunlar meydana gelmektedir</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1340" w:type="dxa"/>
            <w:shd w:val="clear" w:color="auto" w:fill="auto"/>
          </w:tcPr>
          <w:p w:rsidR="008E01DD" w:rsidRPr="0023699A" w:rsidRDefault="0023699A" w:rsidP="0023699A">
            <w:pPr>
              <w:numPr>
                <w:ilvl w:val="0"/>
                <w:numId w:val="16"/>
              </w:numPr>
              <w:tabs>
                <w:tab w:val="left" w:pos="700"/>
              </w:tabs>
              <w:spacing w:after="0" w:line="0" w:lineRule="atLeast"/>
              <w:rPr>
                <w:rFonts w:ascii="Times New Roman" w:hAnsi="Times New Roman"/>
                <w:szCs w:val="24"/>
              </w:rPr>
            </w:pPr>
            <w:r w:rsidRPr="0023699A">
              <w:rPr>
                <w:rFonts w:ascii="Times New Roman" w:hAnsi="Times New Roman"/>
                <w:szCs w:val="24"/>
              </w:rPr>
              <w:t>Okul Aile Birliğimize velilerden yeterinde maddi destek yapılmaması</w:t>
            </w:r>
          </w:p>
          <w:p w:rsidR="0023699A" w:rsidRPr="0023699A" w:rsidRDefault="0023699A" w:rsidP="0023699A">
            <w:pPr>
              <w:numPr>
                <w:ilvl w:val="0"/>
                <w:numId w:val="16"/>
              </w:numPr>
              <w:tabs>
                <w:tab w:val="left" w:pos="700"/>
              </w:tabs>
              <w:spacing w:after="0" w:line="0" w:lineRule="atLeast"/>
              <w:rPr>
                <w:rFonts w:ascii="Times New Roman" w:hAnsi="Times New Roman"/>
                <w:szCs w:val="24"/>
              </w:rPr>
            </w:pPr>
            <w:r w:rsidRPr="0023699A">
              <w:rPr>
                <w:rFonts w:ascii="Times New Roman" w:hAnsi="Times New Roman"/>
                <w:szCs w:val="24"/>
              </w:rPr>
              <w:t xml:space="preserve">Ödenek sorunlarının olması , Okulun temizlik, personel, beslenme ve benzeri ihtiyaçları için veliler tarafından verilen </w:t>
            </w:r>
            <w:r w:rsidR="0061136E">
              <w:rPr>
                <w:rFonts w:ascii="Times New Roman" w:hAnsi="Times New Roman"/>
                <w:szCs w:val="24"/>
              </w:rPr>
              <w:t>bağışların</w:t>
            </w:r>
            <w:r w:rsidRPr="0023699A">
              <w:rPr>
                <w:rFonts w:ascii="Times New Roman" w:hAnsi="Times New Roman"/>
                <w:szCs w:val="24"/>
              </w:rPr>
              <w:t xml:space="preserve"> yetersiz kalması </w:t>
            </w:r>
          </w:p>
          <w:p w:rsidR="0023699A" w:rsidRPr="0023699A" w:rsidRDefault="0023699A" w:rsidP="0023699A">
            <w:pPr>
              <w:numPr>
                <w:ilvl w:val="0"/>
                <w:numId w:val="16"/>
              </w:numPr>
              <w:tabs>
                <w:tab w:val="left" w:pos="700"/>
              </w:tabs>
              <w:spacing w:after="0" w:line="0" w:lineRule="atLeast"/>
              <w:rPr>
                <w:rFonts w:ascii="Times New Roman" w:hAnsi="Times New Roman"/>
                <w:szCs w:val="24"/>
              </w:rPr>
            </w:pPr>
            <w:r w:rsidRPr="00386E97">
              <w:rPr>
                <w:rFonts w:ascii="Times New Roman" w:hAnsi="Times New Roman"/>
                <w:szCs w:val="24"/>
              </w:rPr>
              <w:t>Sosyal etkinliklerin çeşitlendirilebilmesi için yeterli kaynağın olmaması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rsidR="003410B8" w:rsidRPr="003410B8" w:rsidRDefault="003410B8" w:rsidP="003410B8">
            <w:pPr>
              <w:numPr>
                <w:ilvl w:val="0"/>
                <w:numId w:val="17"/>
              </w:numPr>
              <w:spacing w:after="0"/>
              <w:jc w:val="both"/>
              <w:rPr>
                <w:szCs w:val="24"/>
              </w:rPr>
            </w:pPr>
            <w:r w:rsidRPr="00386E97">
              <w:rPr>
                <w:rFonts w:ascii="Times New Roman" w:hAnsi="Times New Roman"/>
                <w:szCs w:val="24"/>
              </w:rPr>
              <w:t>Personel verimliliğinin arttırılması</w:t>
            </w:r>
            <w:r>
              <w:rPr>
                <w:rFonts w:ascii="Times New Roman" w:hAnsi="Times New Roman"/>
                <w:szCs w:val="24"/>
              </w:rPr>
              <w:t xml:space="preserve"> gerekmektedir.</w:t>
            </w:r>
          </w:p>
        </w:tc>
      </w:tr>
      <w:tr w:rsidR="00710994" w:rsidRPr="00D41148" w:rsidTr="00623A19">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rsidR="0061136E" w:rsidRPr="00D41148" w:rsidRDefault="0061136E" w:rsidP="0061136E">
            <w:pPr>
              <w:numPr>
                <w:ilvl w:val="0"/>
                <w:numId w:val="18"/>
              </w:numPr>
              <w:spacing w:after="0"/>
              <w:jc w:val="both"/>
              <w:rPr>
                <w:szCs w:val="24"/>
              </w:rPr>
            </w:pPr>
            <w:r>
              <w:rPr>
                <w:rFonts w:ascii="Times New Roman" w:hAnsi="Times New Roman"/>
                <w:szCs w:val="24"/>
              </w:rPr>
              <w:t>Velilerin sosyo-ekonomik durumları nedeniyle okula uğrayamamaları, vardiyalı çalışmaları nedenleriyle her veli ile iletişim kuramıyoruz.</w:t>
            </w:r>
          </w:p>
        </w:tc>
      </w:tr>
      <w:tr w:rsidR="008E01DD" w:rsidRPr="00D41148" w:rsidTr="00623A19">
        <w:tc>
          <w:tcPr>
            <w:tcW w:w="2518" w:type="dxa"/>
            <w:shd w:val="clear" w:color="auto" w:fill="auto"/>
          </w:tcPr>
          <w:p w:rsidR="008E01DD" w:rsidRPr="00D41148" w:rsidRDefault="00710994" w:rsidP="00D41148">
            <w:pPr>
              <w:spacing w:after="0"/>
              <w:jc w:val="both"/>
              <w:rPr>
                <w:szCs w:val="24"/>
              </w:rPr>
            </w:pPr>
            <w:r>
              <w:rPr>
                <w:szCs w:val="24"/>
              </w:rPr>
              <w:t>vb</w:t>
            </w:r>
          </w:p>
        </w:tc>
        <w:tc>
          <w:tcPr>
            <w:tcW w:w="11340" w:type="dxa"/>
            <w:shd w:val="clear" w:color="auto" w:fill="auto"/>
          </w:tcPr>
          <w:p w:rsidR="008E01DD" w:rsidRDefault="0061136E" w:rsidP="0061136E">
            <w:pPr>
              <w:numPr>
                <w:ilvl w:val="0"/>
                <w:numId w:val="19"/>
              </w:numPr>
              <w:spacing w:after="0"/>
              <w:jc w:val="both"/>
              <w:rPr>
                <w:szCs w:val="24"/>
              </w:rPr>
            </w:pPr>
            <w:r>
              <w:rPr>
                <w:szCs w:val="24"/>
              </w:rPr>
              <w:t>Velilerin eğitime bakış açılarının istenilen düzeyde olmayışı eğitime ihtiyaç gözüyle bakmamaları</w:t>
            </w:r>
          </w:p>
          <w:p w:rsidR="0061136E" w:rsidRPr="00D41148" w:rsidRDefault="0061136E" w:rsidP="0061136E">
            <w:pPr>
              <w:spacing w:after="0"/>
              <w:ind w:left="360"/>
              <w:jc w:val="both"/>
              <w:rPr>
                <w:szCs w:val="24"/>
              </w:rPr>
            </w:pPr>
          </w:p>
        </w:tc>
      </w:tr>
    </w:tbl>
    <w:p w:rsidR="00586D13" w:rsidRDefault="00586D13" w:rsidP="00586D13">
      <w:pPr>
        <w:spacing w:after="0"/>
        <w:jc w:val="both"/>
        <w:rPr>
          <w:szCs w:val="24"/>
        </w:rPr>
      </w:pPr>
    </w:p>
    <w:p w:rsidR="00710994" w:rsidRDefault="00710994" w:rsidP="00710994">
      <w:pPr>
        <w:pStyle w:val="Balk3"/>
      </w:pPr>
      <w:r>
        <w:lastRenderedPageBreak/>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Politik</w:t>
            </w:r>
          </w:p>
        </w:tc>
        <w:tc>
          <w:tcPr>
            <w:tcW w:w="10490" w:type="dxa"/>
            <w:shd w:val="clear" w:color="auto" w:fill="auto"/>
          </w:tcPr>
          <w:p w:rsidR="009029FB" w:rsidRPr="00D41148" w:rsidRDefault="0061136E" w:rsidP="00D41148">
            <w:pPr>
              <w:spacing w:after="0"/>
              <w:jc w:val="both"/>
              <w:rPr>
                <w:szCs w:val="24"/>
              </w:rPr>
            </w:pPr>
            <w:r>
              <w:rPr>
                <w:szCs w:val="24"/>
              </w:rPr>
              <w:t>-</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Ekonomik</w:t>
            </w:r>
          </w:p>
        </w:tc>
        <w:tc>
          <w:tcPr>
            <w:tcW w:w="10490" w:type="dxa"/>
            <w:shd w:val="clear" w:color="auto" w:fill="auto"/>
          </w:tcPr>
          <w:p w:rsidR="009029FB" w:rsidRPr="00D41148" w:rsidRDefault="0061136E" w:rsidP="00D41148">
            <w:pPr>
              <w:spacing w:after="0"/>
              <w:jc w:val="both"/>
              <w:rPr>
                <w:szCs w:val="24"/>
              </w:rPr>
            </w:pPr>
            <w:r>
              <w:rPr>
                <w:szCs w:val="24"/>
              </w:rPr>
              <w:t>-</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Sosyolojik</w:t>
            </w:r>
          </w:p>
        </w:tc>
        <w:tc>
          <w:tcPr>
            <w:tcW w:w="10490" w:type="dxa"/>
            <w:shd w:val="clear" w:color="auto" w:fill="auto"/>
          </w:tcPr>
          <w:p w:rsidR="009029FB" w:rsidRPr="00D41148" w:rsidRDefault="0061136E" w:rsidP="00D41148">
            <w:pPr>
              <w:spacing w:after="0"/>
              <w:jc w:val="both"/>
              <w:rPr>
                <w:szCs w:val="24"/>
              </w:rPr>
            </w:pPr>
            <w:r>
              <w:rPr>
                <w:szCs w:val="24"/>
              </w:rPr>
              <w:t xml:space="preserve">Velilerin ve öğrencilerin birbirlerini tanımaları uyumu kolaylaştırmaktadır. </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Teknolojik</w:t>
            </w:r>
          </w:p>
        </w:tc>
        <w:tc>
          <w:tcPr>
            <w:tcW w:w="10490" w:type="dxa"/>
            <w:shd w:val="clear" w:color="auto" w:fill="auto"/>
          </w:tcPr>
          <w:p w:rsidR="009029FB" w:rsidRPr="00D41148" w:rsidRDefault="0061136E" w:rsidP="00D41148">
            <w:pPr>
              <w:spacing w:after="0"/>
              <w:jc w:val="both"/>
              <w:rPr>
                <w:szCs w:val="24"/>
              </w:rPr>
            </w:pPr>
            <w:r>
              <w:rPr>
                <w:szCs w:val="24"/>
              </w:rPr>
              <w:t>-</w:t>
            </w:r>
          </w:p>
        </w:tc>
      </w:tr>
      <w:tr w:rsidR="0061136E" w:rsidRPr="00D41148" w:rsidTr="00623A19">
        <w:tc>
          <w:tcPr>
            <w:tcW w:w="2518" w:type="dxa"/>
            <w:shd w:val="clear" w:color="auto" w:fill="auto"/>
          </w:tcPr>
          <w:p w:rsidR="0061136E" w:rsidRPr="00D41148" w:rsidRDefault="0061136E" w:rsidP="00474795">
            <w:pPr>
              <w:spacing w:after="0"/>
              <w:jc w:val="both"/>
              <w:rPr>
                <w:szCs w:val="24"/>
              </w:rPr>
            </w:pPr>
            <w:r>
              <w:rPr>
                <w:szCs w:val="24"/>
              </w:rPr>
              <w:t>Mevzuat-Yasal</w:t>
            </w:r>
          </w:p>
        </w:tc>
        <w:tc>
          <w:tcPr>
            <w:tcW w:w="10490" w:type="dxa"/>
            <w:shd w:val="clear" w:color="auto" w:fill="auto"/>
          </w:tcPr>
          <w:p w:rsidR="0061136E" w:rsidRPr="00D41148" w:rsidRDefault="0061136E" w:rsidP="0061136E">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1136E" w:rsidRPr="00D41148" w:rsidTr="00623A19">
        <w:tc>
          <w:tcPr>
            <w:tcW w:w="2518" w:type="dxa"/>
            <w:shd w:val="clear" w:color="auto" w:fill="auto"/>
          </w:tcPr>
          <w:p w:rsidR="0061136E" w:rsidRPr="00D41148" w:rsidRDefault="0061136E" w:rsidP="00474795">
            <w:pPr>
              <w:spacing w:after="0"/>
              <w:jc w:val="both"/>
              <w:rPr>
                <w:szCs w:val="24"/>
              </w:rPr>
            </w:pPr>
            <w:r>
              <w:rPr>
                <w:szCs w:val="24"/>
              </w:rPr>
              <w:t>Ekolojik</w:t>
            </w:r>
          </w:p>
        </w:tc>
        <w:tc>
          <w:tcPr>
            <w:tcW w:w="10490" w:type="dxa"/>
            <w:shd w:val="clear" w:color="auto" w:fill="auto"/>
          </w:tcPr>
          <w:p w:rsidR="0061136E" w:rsidRPr="00D41148" w:rsidRDefault="0061136E" w:rsidP="00474795">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9029FB" w:rsidRDefault="009029FB" w:rsidP="00623A19">
      <w:pPr>
        <w:spacing w:after="0"/>
        <w:jc w:val="both"/>
        <w:rPr>
          <w:szCs w:val="24"/>
        </w:rPr>
      </w:pPr>
    </w:p>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623A19">
        <w:tc>
          <w:tcPr>
            <w:tcW w:w="2518" w:type="dxa"/>
          </w:tcPr>
          <w:p w:rsidR="00474795" w:rsidRPr="00D41148" w:rsidRDefault="00474795" w:rsidP="00474795">
            <w:pPr>
              <w:spacing w:after="0"/>
              <w:jc w:val="both"/>
              <w:rPr>
                <w:szCs w:val="24"/>
              </w:rPr>
            </w:pPr>
            <w:r>
              <w:rPr>
                <w:szCs w:val="24"/>
              </w:rPr>
              <w:t>Politik</w:t>
            </w:r>
          </w:p>
        </w:tc>
        <w:tc>
          <w:tcPr>
            <w:tcW w:w="10490" w:type="dxa"/>
            <w:shd w:val="clear" w:color="auto" w:fill="auto"/>
          </w:tcPr>
          <w:p w:rsidR="00474795" w:rsidRPr="00D41148" w:rsidRDefault="003237EF" w:rsidP="00474795">
            <w:pPr>
              <w:spacing w:after="0"/>
              <w:jc w:val="both"/>
              <w:rPr>
                <w:szCs w:val="24"/>
              </w:rPr>
            </w:pPr>
            <w:r>
              <w:rPr>
                <w:szCs w:val="24"/>
              </w:rPr>
              <w:t>-</w:t>
            </w:r>
          </w:p>
        </w:tc>
      </w:tr>
      <w:tr w:rsidR="00474795" w:rsidRPr="00D41148" w:rsidTr="00623A19">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D41148" w:rsidRDefault="003237EF" w:rsidP="00474795">
            <w:pPr>
              <w:spacing w:after="0"/>
              <w:jc w:val="both"/>
              <w:rPr>
                <w:szCs w:val="24"/>
              </w:rPr>
            </w:pPr>
            <w:r>
              <w:rPr>
                <w:szCs w:val="24"/>
              </w:rPr>
              <w:t>Okula yeterince ödenek gelmemesi</w:t>
            </w:r>
          </w:p>
        </w:tc>
      </w:tr>
      <w:tr w:rsidR="003237EF" w:rsidRPr="00D41148" w:rsidTr="00623A19">
        <w:tc>
          <w:tcPr>
            <w:tcW w:w="2518" w:type="dxa"/>
          </w:tcPr>
          <w:p w:rsidR="003237EF" w:rsidRPr="00D41148" w:rsidRDefault="003237EF" w:rsidP="00474795">
            <w:pPr>
              <w:spacing w:after="0"/>
              <w:jc w:val="both"/>
              <w:rPr>
                <w:szCs w:val="24"/>
              </w:rPr>
            </w:pPr>
            <w:r>
              <w:rPr>
                <w:szCs w:val="24"/>
              </w:rPr>
              <w:t>Sosyolojik</w:t>
            </w:r>
          </w:p>
        </w:tc>
        <w:tc>
          <w:tcPr>
            <w:tcW w:w="10490" w:type="dxa"/>
            <w:shd w:val="clear" w:color="auto" w:fill="auto"/>
          </w:tcPr>
          <w:p w:rsidR="003237EF" w:rsidRPr="00D41148" w:rsidRDefault="003237EF" w:rsidP="00A51264">
            <w:pPr>
              <w:spacing w:after="0"/>
              <w:jc w:val="both"/>
              <w:rPr>
                <w:szCs w:val="24"/>
              </w:rPr>
            </w:pPr>
            <w:r>
              <w:rPr>
                <w:rFonts w:ascii="Times New Roman" w:eastAsia="Calibri" w:hAnsi="Times New Roman"/>
                <w:szCs w:val="24"/>
                <w:lang w:eastAsia="en-US"/>
              </w:rPr>
              <w:t>Okul ve çevresindeki velilerin</w:t>
            </w:r>
            <w:r w:rsidRPr="00386E97">
              <w:rPr>
                <w:rFonts w:ascii="Times New Roman" w:eastAsia="Calibri" w:hAnsi="Times New Roman"/>
                <w:szCs w:val="24"/>
                <w:lang w:eastAsia="en-US"/>
              </w:rPr>
              <w:t xml:space="preserve"> eğitim öğretimin kalitesine ilişkin beklenti ve algısının farklı olması</w:t>
            </w:r>
          </w:p>
        </w:tc>
      </w:tr>
      <w:tr w:rsidR="003237EF" w:rsidRPr="00D41148" w:rsidTr="00623A19">
        <w:tc>
          <w:tcPr>
            <w:tcW w:w="2518" w:type="dxa"/>
          </w:tcPr>
          <w:p w:rsidR="003237EF" w:rsidRPr="00D41148" w:rsidRDefault="003237EF" w:rsidP="00474795">
            <w:pPr>
              <w:spacing w:after="0"/>
              <w:jc w:val="both"/>
              <w:rPr>
                <w:szCs w:val="24"/>
              </w:rPr>
            </w:pPr>
            <w:r>
              <w:rPr>
                <w:szCs w:val="24"/>
              </w:rPr>
              <w:t>Teknolojik</w:t>
            </w:r>
          </w:p>
        </w:tc>
        <w:tc>
          <w:tcPr>
            <w:tcW w:w="10490" w:type="dxa"/>
            <w:shd w:val="clear" w:color="auto" w:fill="auto"/>
          </w:tcPr>
          <w:p w:rsidR="003237EF" w:rsidRPr="00D41148" w:rsidRDefault="003237EF" w:rsidP="00474795">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3237EF" w:rsidRPr="00D41148" w:rsidTr="00623A19">
        <w:tc>
          <w:tcPr>
            <w:tcW w:w="2518" w:type="dxa"/>
          </w:tcPr>
          <w:p w:rsidR="003237EF" w:rsidRPr="00D41148" w:rsidRDefault="003237EF" w:rsidP="00474795">
            <w:pPr>
              <w:spacing w:after="0"/>
              <w:jc w:val="both"/>
              <w:rPr>
                <w:szCs w:val="24"/>
              </w:rPr>
            </w:pPr>
            <w:r>
              <w:rPr>
                <w:szCs w:val="24"/>
              </w:rPr>
              <w:t>Mevzuat-Yasal</w:t>
            </w:r>
          </w:p>
        </w:tc>
        <w:tc>
          <w:tcPr>
            <w:tcW w:w="10490" w:type="dxa"/>
            <w:shd w:val="clear" w:color="auto" w:fill="auto"/>
          </w:tcPr>
          <w:p w:rsidR="003237EF" w:rsidRPr="00D41148" w:rsidRDefault="003237EF" w:rsidP="003237EF">
            <w:pPr>
              <w:spacing w:after="0"/>
              <w:jc w:val="both"/>
              <w:rPr>
                <w:szCs w:val="24"/>
              </w:rPr>
            </w:pPr>
            <w:r>
              <w:rPr>
                <w:szCs w:val="24"/>
              </w:rPr>
              <w:t xml:space="preserve">Davranışlarında problem bulunan </w:t>
            </w:r>
            <w:r w:rsidR="00C43874">
              <w:rPr>
                <w:szCs w:val="24"/>
              </w:rPr>
              <w:t>öğrencilerin açık ortaokula yönlendirilmesi ile ilgili yasal dayanak gelmeli.</w:t>
            </w:r>
          </w:p>
        </w:tc>
      </w:tr>
      <w:tr w:rsidR="003237EF" w:rsidRPr="00D41148" w:rsidTr="00623A19">
        <w:tc>
          <w:tcPr>
            <w:tcW w:w="2518" w:type="dxa"/>
          </w:tcPr>
          <w:p w:rsidR="003237EF" w:rsidRPr="00D41148" w:rsidRDefault="003237EF" w:rsidP="00474795">
            <w:pPr>
              <w:spacing w:after="0"/>
              <w:jc w:val="both"/>
              <w:rPr>
                <w:szCs w:val="24"/>
              </w:rPr>
            </w:pPr>
            <w:r>
              <w:rPr>
                <w:szCs w:val="24"/>
              </w:rPr>
              <w:t>Ekolojik</w:t>
            </w:r>
          </w:p>
        </w:tc>
        <w:tc>
          <w:tcPr>
            <w:tcW w:w="10490" w:type="dxa"/>
            <w:shd w:val="clear" w:color="auto" w:fill="auto"/>
          </w:tcPr>
          <w:p w:rsidR="003237EF" w:rsidRPr="00D41148" w:rsidRDefault="00C43874" w:rsidP="00474795">
            <w:pPr>
              <w:spacing w:after="0"/>
              <w:jc w:val="both"/>
              <w:rPr>
                <w:szCs w:val="24"/>
              </w:rPr>
            </w:pPr>
            <w:r>
              <w:rPr>
                <w:szCs w:val="24"/>
              </w:rPr>
              <w:t>Okul çevresinin fiziki olarak şartları güvenlik açısından yetersizdir.</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bookmarkStart w:id="27" w:name="_Toc531097538"/>
      <w:r w:rsidRPr="00A47F2F">
        <w:lastRenderedPageBreak/>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28" w:name="_Toc416084890"/>
      <w:r w:rsidRPr="003E7373">
        <w:rPr>
          <w:b/>
        </w:rPr>
        <w:t>Gelişim ve Sorun Alanları</w:t>
      </w:r>
      <w:r w:rsidR="00A20B34" w:rsidRPr="003E7373">
        <w:rPr>
          <w:b/>
        </w:rPr>
        <w:t>mız</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567"/>
        <w:gridCol w:w="253"/>
        <w:gridCol w:w="12788"/>
        <w:gridCol w:w="50"/>
      </w:tblGrid>
      <w:tr w:rsidR="00F675E8" w:rsidRPr="00A47F2F" w:rsidTr="00185BFF">
        <w:trPr>
          <w:gridBefore w:val="1"/>
          <w:gridAfter w:val="1"/>
          <w:wBefore w:w="142" w:type="dxa"/>
          <w:wAfter w:w="50" w:type="dxa"/>
          <w:trHeight w:val="300"/>
        </w:trPr>
        <w:tc>
          <w:tcPr>
            <w:tcW w:w="13608" w:type="dxa"/>
            <w:gridSpan w:val="3"/>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185BFF" w:rsidRPr="00A47F2F" w:rsidTr="00185BFF">
        <w:trPr>
          <w:gridBefore w:val="1"/>
          <w:gridAfter w:val="1"/>
          <w:wBefore w:w="142" w:type="dxa"/>
          <w:wAfter w:w="50" w:type="dxa"/>
          <w:trHeight w:val="330"/>
        </w:trPr>
        <w:tc>
          <w:tcPr>
            <w:tcW w:w="820" w:type="dxa"/>
            <w:gridSpan w:val="2"/>
            <w:vAlign w:val="center"/>
            <w:hideMark/>
          </w:tcPr>
          <w:p w:rsidR="00185BFF" w:rsidRPr="00A47F2F" w:rsidRDefault="00185BFF"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185BFF" w:rsidRPr="00F6356B" w:rsidRDefault="00185BFF" w:rsidP="00A51264">
            <w:pPr>
              <w:spacing w:after="0" w:line="240" w:lineRule="auto"/>
              <w:rPr>
                <w:rFonts w:ascii="Arial" w:hAnsi="Arial" w:cs="Arial"/>
                <w:color w:val="000000"/>
                <w:sz w:val="20"/>
                <w:szCs w:val="20"/>
              </w:rPr>
            </w:pPr>
            <w:r w:rsidRPr="00F6356B">
              <w:rPr>
                <w:rFonts w:ascii="Arial" w:hAnsi="Arial" w:cs="Arial"/>
                <w:color w:val="000000"/>
                <w:sz w:val="20"/>
                <w:szCs w:val="20"/>
              </w:rPr>
              <w:t>Okullaşma oranlarını</w:t>
            </w:r>
            <w:r>
              <w:rPr>
                <w:rFonts w:ascii="Arial" w:hAnsi="Arial" w:cs="Arial"/>
                <w:color w:val="000000"/>
                <w:sz w:val="20"/>
                <w:szCs w:val="20"/>
              </w:rPr>
              <w:t>n düşük olması</w:t>
            </w:r>
          </w:p>
        </w:tc>
      </w:tr>
      <w:tr w:rsidR="00185BFF" w:rsidRPr="00A47F2F" w:rsidTr="00185BFF">
        <w:trPr>
          <w:gridBefore w:val="1"/>
          <w:gridAfter w:val="1"/>
          <w:wBefore w:w="142" w:type="dxa"/>
          <w:wAfter w:w="50" w:type="dxa"/>
          <w:trHeight w:val="330"/>
        </w:trPr>
        <w:tc>
          <w:tcPr>
            <w:tcW w:w="820" w:type="dxa"/>
            <w:gridSpan w:val="2"/>
            <w:vAlign w:val="center"/>
            <w:hideMark/>
          </w:tcPr>
          <w:p w:rsidR="00185BFF" w:rsidRPr="00A47F2F" w:rsidRDefault="00185BFF"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185BFF" w:rsidRPr="00F6356B" w:rsidRDefault="00185BFF" w:rsidP="00A51264">
            <w:pPr>
              <w:spacing w:after="0" w:line="240" w:lineRule="auto"/>
              <w:rPr>
                <w:rFonts w:ascii="Arial" w:hAnsi="Arial" w:cs="Arial"/>
                <w:color w:val="000000"/>
                <w:sz w:val="20"/>
                <w:szCs w:val="20"/>
              </w:rPr>
            </w:pPr>
            <w:r w:rsidRPr="00F6356B">
              <w:rPr>
                <w:rFonts w:ascii="Arial" w:hAnsi="Arial" w:cs="Arial"/>
                <w:color w:val="000000"/>
                <w:sz w:val="20"/>
                <w:szCs w:val="20"/>
              </w:rPr>
              <w:t>Uyum haftasında okula alışma sürecinde veliler</w:t>
            </w:r>
            <w:r>
              <w:rPr>
                <w:rFonts w:ascii="Arial" w:hAnsi="Arial" w:cs="Arial"/>
                <w:color w:val="000000"/>
                <w:sz w:val="20"/>
                <w:szCs w:val="20"/>
              </w:rPr>
              <w:t>le ilgili sorunlar yaşanması</w:t>
            </w:r>
          </w:p>
        </w:tc>
      </w:tr>
      <w:tr w:rsidR="00185BFF" w:rsidRPr="00A47F2F" w:rsidTr="00185BFF">
        <w:trPr>
          <w:gridBefore w:val="1"/>
          <w:gridAfter w:val="1"/>
          <w:wBefore w:w="142" w:type="dxa"/>
          <w:wAfter w:w="50" w:type="dxa"/>
          <w:trHeight w:val="330"/>
        </w:trPr>
        <w:tc>
          <w:tcPr>
            <w:tcW w:w="820" w:type="dxa"/>
            <w:gridSpan w:val="2"/>
            <w:vAlign w:val="center"/>
            <w:hideMark/>
          </w:tcPr>
          <w:p w:rsidR="00185BFF" w:rsidRPr="00A47F2F" w:rsidRDefault="00185BFF"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185BFF" w:rsidRPr="00F6356B" w:rsidRDefault="00185BFF" w:rsidP="00A51264">
            <w:pPr>
              <w:spacing w:after="0" w:line="240" w:lineRule="auto"/>
              <w:rPr>
                <w:rFonts w:ascii="Arial" w:hAnsi="Arial" w:cs="Arial"/>
                <w:color w:val="000000"/>
                <w:sz w:val="20"/>
                <w:szCs w:val="20"/>
              </w:rPr>
            </w:pPr>
            <w:r w:rsidRPr="00F6356B">
              <w:rPr>
                <w:rFonts w:ascii="Arial" w:hAnsi="Arial" w:cs="Arial"/>
                <w:color w:val="000000"/>
                <w:sz w:val="20"/>
                <w:szCs w:val="20"/>
              </w:rPr>
              <w:t xml:space="preserve">Özel eğitime ihtiyacı olan bireyler </w:t>
            </w:r>
            <w:r>
              <w:rPr>
                <w:rFonts w:ascii="Arial" w:hAnsi="Arial" w:cs="Arial"/>
                <w:color w:val="000000"/>
                <w:sz w:val="20"/>
                <w:szCs w:val="20"/>
              </w:rPr>
              <w:t>için fiziki ortamının yetersiz kalması</w:t>
            </w:r>
          </w:p>
        </w:tc>
      </w:tr>
      <w:tr w:rsidR="008D792E" w:rsidRPr="00A47F2F" w:rsidTr="00185BFF">
        <w:trPr>
          <w:gridBefore w:val="1"/>
          <w:gridAfter w:val="1"/>
          <w:wBefore w:w="142" w:type="dxa"/>
          <w:wAfter w:w="50" w:type="dxa"/>
          <w:trHeight w:val="330"/>
        </w:trPr>
        <w:tc>
          <w:tcPr>
            <w:tcW w:w="820" w:type="dxa"/>
            <w:gridSpan w:val="2"/>
            <w:vAlign w:val="center"/>
            <w:hideMark/>
          </w:tcPr>
          <w:p w:rsidR="008D792E" w:rsidRPr="00A47F2F" w:rsidRDefault="008D792E"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Okulumuz çevresinde tespit edilen yabancı uyruklu öğrencile</w:t>
            </w:r>
            <w:r>
              <w:rPr>
                <w:rFonts w:ascii="Arial" w:hAnsi="Arial" w:cs="Arial"/>
                <w:color w:val="000000"/>
                <w:sz w:val="20"/>
                <w:szCs w:val="20"/>
              </w:rPr>
              <w:t>rin okula devamının düşük olması</w:t>
            </w:r>
          </w:p>
        </w:tc>
      </w:tr>
      <w:tr w:rsidR="008D792E" w:rsidRPr="00A47F2F" w:rsidTr="00185BFF">
        <w:trPr>
          <w:gridBefore w:val="1"/>
          <w:gridAfter w:val="1"/>
          <w:wBefore w:w="142" w:type="dxa"/>
          <w:wAfter w:w="50" w:type="dxa"/>
          <w:trHeight w:val="330"/>
        </w:trPr>
        <w:tc>
          <w:tcPr>
            <w:tcW w:w="820" w:type="dxa"/>
            <w:gridSpan w:val="2"/>
            <w:vAlign w:val="center"/>
            <w:hideMark/>
          </w:tcPr>
          <w:p w:rsidR="008D792E" w:rsidRPr="00A47F2F" w:rsidRDefault="008D792E"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Yabancı uyruklu öğrencileri okula kazandırmak</w:t>
            </w:r>
          </w:p>
        </w:tc>
      </w:tr>
      <w:tr w:rsidR="008D792E" w:rsidRPr="00A47F2F" w:rsidTr="00185BFF">
        <w:trPr>
          <w:gridBefore w:val="1"/>
          <w:gridAfter w:val="1"/>
          <w:wBefore w:w="142" w:type="dxa"/>
          <w:wAfter w:w="50" w:type="dxa"/>
          <w:trHeight w:val="330"/>
        </w:trPr>
        <w:tc>
          <w:tcPr>
            <w:tcW w:w="820" w:type="dxa"/>
            <w:gridSpan w:val="2"/>
            <w:vAlign w:val="center"/>
            <w:hideMark/>
          </w:tcPr>
          <w:p w:rsidR="008D792E" w:rsidRPr="00A47F2F" w:rsidRDefault="008D792E"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8D792E" w:rsidRPr="00F6356B" w:rsidRDefault="008D792E" w:rsidP="00A51264">
            <w:pPr>
              <w:spacing w:after="0" w:line="240" w:lineRule="auto"/>
              <w:rPr>
                <w:rFonts w:ascii="Arial" w:hAnsi="Arial" w:cs="Arial"/>
                <w:color w:val="000000"/>
                <w:sz w:val="20"/>
                <w:szCs w:val="20"/>
              </w:rPr>
            </w:pPr>
            <w:r>
              <w:rPr>
                <w:rFonts w:ascii="Arial" w:hAnsi="Arial" w:cs="Arial"/>
                <w:color w:val="000000"/>
                <w:sz w:val="20"/>
                <w:szCs w:val="20"/>
              </w:rPr>
              <w:t>Destekleme ve Yetiştirme Kurslarına katılımın az olması.</w:t>
            </w:r>
          </w:p>
        </w:tc>
      </w:tr>
      <w:tr w:rsidR="008D792E" w:rsidRPr="00A47F2F" w:rsidTr="00185BFF">
        <w:trPr>
          <w:gridBefore w:val="1"/>
          <w:gridAfter w:val="1"/>
          <w:wBefore w:w="142" w:type="dxa"/>
          <w:wAfter w:w="50" w:type="dxa"/>
          <w:trHeight w:val="330"/>
        </w:trPr>
        <w:tc>
          <w:tcPr>
            <w:tcW w:w="820" w:type="dxa"/>
            <w:gridSpan w:val="2"/>
            <w:vAlign w:val="center"/>
            <w:hideMark/>
          </w:tcPr>
          <w:p w:rsidR="008D792E" w:rsidRPr="00A47F2F" w:rsidRDefault="008D792E" w:rsidP="00FE3704">
            <w:pPr>
              <w:spacing w:after="0" w:line="240" w:lineRule="auto"/>
              <w:jc w:val="center"/>
              <w:rPr>
                <w:b/>
                <w:bCs/>
                <w:color w:val="000000"/>
                <w:szCs w:val="24"/>
              </w:rPr>
            </w:pPr>
          </w:p>
        </w:tc>
        <w:tc>
          <w:tcPr>
            <w:tcW w:w="12788" w:type="dxa"/>
            <w:vAlign w:val="center"/>
          </w:tcPr>
          <w:p w:rsidR="008D792E" w:rsidRPr="00F6356B" w:rsidRDefault="008D792E" w:rsidP="00A51264">
            <w:pPr>
              <w:spacing w:after="0" w:line="240" w:lineRule="auto"/>
              <w:rPr>
                <w:rFonts w:ascii="Arial" w:hAnsi="Arial" w:cs="Arial"/>
                <w:color w:val="000000"/>
                <w:sz w:val="20"/>
                <w:szCs w:val="20"/>
              </w:rPr>
            </w:pPr>
          </w:p>
        </w:tc>
      </w:tr>
      <w:tr w:rsidR="008D792E" w:rsidRPr="00386E97" w:rsidTr="00185BFF">
        <w:trPr>
          <w:trHeight w:val="300"/>
        </w:trPr>
        <w:tc>
          <w:tcPr>
            <w:tcW w:w="13800" w:type="dxa"/>
            <w:gridSpan w:val="5"/>
            <w:vAlign w:val="center"/>
            <w:hideMark/>
          </w:tcPr>
          <w:p w:rsidR="008D792E" w:rsidRPr="00F233BB" w:rsidRDefault="008D792E" w:rsidP="00185BF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2</w:t>
            </w:r>
            <w:r w:rsidRPr="00F233BB">
              <w:rPr>
                <w:rFonts w:ascii="Times New Roman" w:hAnsi="Times New Roman"/>
                <w:b/>
                <w:bCs/>
                <w:color w:val="000000"/>
                <w:sz w:val="28"/>
                <w:szCs w:val="28"/>
              </w:rPr>
              <w:t>.TEMA: EĞİTİM VE ÖĞRETİM</w:t>
            </w:r>
            <w:r>
              <w:rPr>
                <w:rFonts w:ascii="Times New Roman" w:hAnsi="Times New Roman"/>
                <w:b/>
                <w:bCs/>
                <w:color w:val="000000"/>
                <w:sz w:val="28"/>
                <w:szCs w:val="28"/>
              </w:rPr>
              <w:t>DE KALİTE</w:t>
            </w:r>
          </w:p>
        </w:tc>
      </w:tr>
      <w:tr w:rsidR="008D792E" w:rsidRPr="00386E97" w:rsidTr="00185BFF">
        <w:trPr>
          <w:trHeight w:val="342"/>
        </w:trPr>
        <w:tc>
          <w:tcPr>
            <w:tcW w:w="709" w:type="dxa"/>
            <w:gridSpan w:val="2"/>
            <w:vAlign w:val="center"/>
            <w:hideMark/>
          </w:tcPr>
          <w:p w:rsidR="008D792E" w:rsidRPr="00386E97" w:rsidRDefault="008D792E"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gridSpan w:val="3"/>
            <w:vAlign w:val="center"/>
            <w:hideMark/>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 xml:space="preserve">Akademik başarıları arttırmak adına öğrencilerin okula devamının </w:t>
            </w:r>
            <w:r>
              <w:rPr>
                <w:rFonts w:ascii="Arial" w:hAnsi="Arial" w:cs="Arial"/>
                <w:color w:val="000000"/>
                <w:sz w:val="20"/>
                <w:szCs w:val="20"/>
              </w:rPr>
              <w:t>düşük olması</w:t>
            </w:r>
          </w:p>
        </w:tc>
      </w:tr>
      <w:tr w:rsidR="008D792E" w:rsidRPr="00386E97" w:rsidTr="00185BFF">
        <w:trPr>
          <w:trHeight w:val="330"/>
        </w:trPr>
        <w:tc>
          <w:tcPr>
            <w:tcW w:w="709" w:type="dxa"/>
            <w:gridSpan w:val="2"/>
            <w:vAlign w:val="center"/>
            <w:hideMark/>
          </w:tcPr>
          <w:p w:rsidR="008D792E" w:rsidRPr="00386E97" w:rsidRDefault="008D792E"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gridSpan w:val="3"/>
            <w:vAlign w:val="center"/>
            <w:hideMark/>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Akademik başarılarının arttırılması adına öğrenci velilerine eğitimler</w:t>
            </w:r>
            <w:r>
              <w:rPr>
                <w:rFonts w:ascii="Arial" w:hAnsi="Arial" w:cs="Arial"/>
                <w:color w:val="000000"/>
                <w:sz w:val="20"/>
                <w:szCs w:val="20"/>
              </w:rPr>
              <w:t>in az olması</w:t>
            </w:r>
          </w:p>
        </w:tc>
      </w:tr>
      <w:tr w:rsidR="008D792E" w:rsidRPr="00386E97" w:rsidTr="00185BFF">
        <w:trPr>
          <w:trHeight w:val="394"/>
        </w:trPr>
        <w:tc>
          <w:tcPr>
            <w:tcW w:w="709" w:type="dxa"/>
            <w:gridSpan w:val="2"/>
            <w:vAlign w:val="center"/>
            <w:hideMark/>
          </w:tcPr>
          <w:p w:rsidR="008D792E" w:rsidRPr="00386E97" w:rsidRDefault="008D792E"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gridSpan w:val="3"/>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Okulumuzda açılan destek eğitim odasının malzeme</w:t>
            </w:r>
            <w:r>
              <w:rPr>
                <w:rFonts w:ascii="Arial" w:hAnsi="Arial" w:cs="Arial"/>
                <w:color w:val="000000"/>
                <w:sz w:val="20"/>
                <w:szCs w:val="20"/>
              </w:rPr>
              <w:t>lerinin yeterli olmayışı</w:t>
            </w:r>
          </w:p>
        </w:tc>
      </w:tr>
      <w:tr w:rsidR="008D792E" w:rsidRPr="00386E97" w:rsidTr="00185BFF">
        <w:trPr>
          <w:trHeight w:val="394"/>
        </w:trPr>
        <w:tc>
          <w:tcPr>
            <w:tcW w:w="709" w:type="dxa"/>
            <w:gridSpan w:val="2"/>
            <w:vAlign w:val="center"/>
          </w:tcPr>
          <w:p w:rsidR="008D792E" w:rsidRPr="00386E97" w:rsidRDefault="008D792E"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13091" w:type="dxa"/>
            <w:gridSpan w:val="3"/>
            <w:vAlign w:val="center"/>
          </w:tcPr>
          <w:p w:rsidR="008D792E" w:rsidRPr="00F6356B" w:rsidRDefault="008D792E" w:rsidP="00A51264">
            <w:pPr>
              <w:spacing w:after="0" w:line="240" w:lineRule="auto"/>
              <w:rPr>
                <w:rFonts w:ascii="Arial" w:hAnsi="Arial" w:cs="Arial"/>
                <w:color w:val="000000"/>
                <w:sz w:val="20"/>
                <w:szCs w:val="20"/>
              </w:rPr>
            </w:pPr>
            <w:r>
              <w:rPr>
                <w:rFonts w:ascii="Arial" w:hAnsi="Arial" w:cs="Arial"/>
                <w:color w:val="000000"/>
                <w:sz w:val="20"/>
                <w:szCs w:val="20"/>
              </w:rPr>
              <w:t>Verimli ders çalışma teknikleri konusunda velilerin ve öğrencilerin yetersiz olması</w:t>
            </w:r>
          </w:p>
        </w:tc>
      </w:tr>
      <w:tr w:rsidR="008D792E" w:rsidRPr="00386E97" w:rsidTr="00185BFF">
        <w:trPr>
          <w:trHeight w:val="394"/>
        </w:trPr>
        <w:tc>
          <w:tcPr>
            <w:tcW w:w="709" w:type="dxa"/>
            <w:gridSpan w:val="2"/>
            <w:vAlign w:val="center"/>
          </w:tcPr>
          <w:p w:rsidR="008D792E" w:rsidRPr="00386E97" w:rsidRDefault="008D792E"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3091" w:type="dxa"/>
            <w:gridSpan w:val="3"/>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 xml:space="preserve">EBA sisteminin </w:t>
            </w:r>
            <w:r>
              <w:rPr>
                <w:rFonts w:ascii="Arial" w:hAnsi="Arial" w:cs="Arial"/>
                <w:color w:val="000000"/>
                <w:sz w:val="20"/>
                <w:szCs w:val="20"/>
              </w:rPr>
              <w:t>az kullanılması, okulda akıllı tahta olmayışı</w:t>
            </w:r>
          </w:p>
        </w:tc>
      </w:tr>
      <w:tr w:rsidR="008D792E" w:rsidRPr="00386E97" w:rsidTr="00185BFF">
        <w:trPr>
          <w:trHeight w:val="394"/>
        </w:trPr>
        <w:tc>
          <w:tcPr>
            <w:tcW w:w="709" w:type="dxa"/>
            <w:gridSpan w:val="2"/>
            <w:vAlign w:val="center"/>
          </w:tcPr>
          <w:p w:rsidR="008D792E" w:rsidRPr="00386E97" w:rsidRDefault="008D792E"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13091" w:type="dxa"/>
            <w:gridSpan w:val="3"/>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 xml:space="preserve">Dyned sisteminin </w:t>
            </w:r>
            <w:r>
              <w:rPr>
                <w:rFonts w:ascii="Arial" w:hAnsi="Arial" w:cs="Arial"/>
                <w:color w:val="000000"/>
                <w:sz w:val="20"/>
                <w:szCs w:val="20"/>
              </w:rPr>
              <w:t>az kullanılması</w:t>
            </w:r>
          </w:p>
        </w:tc>
      </w:tr>
      <w:tr w:rsidR="008D792E" w:rsidRPr="00386E97" w:rsidTr="00185BFF">
        <w:trPr>
          <w:trHeight w:val="394"/>
        </w:trPr>
        <w:tc>
          <w:tcPr>
            <w:tcW w:w="709" w:type="dxa"/>
            <w:gridSpan w:val="2"/>
            <w:vAlign w:val="center"/>
          </w:tcPr>
          <w:p w:rsidR="008D792E" w:rsidRPr="00386E97" w:rsidRDefault="008D792E"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091" w:type="dxa"/>
            <w:gridSpan w:val="3"/>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E-twin</w:t>
            </w:r>
            <w:r>
              <w:rPr>
                <w:rFonts w:ascii="Arial" w:hAnsi="Arial" w:cs="Arial"/>
                <w:color w:val="000000"/>
                <w:sz w:val="20"/>
                <w:szCs w:val="20"/>
              </w:rPr>
              <w:t>ning projesinin yaygın kullanılmaması</w:t>
            </w:r>
          </w:p>
        </w:tc>
      </w:tr>
      <w:tr w:rsidR="008D792E" w:rsidRPr="00386E97" w:rsidTr="00185BFF">
        <w:trPr>
          <w:trHeight w:val="394"/>
        </w:trPr>
        <w:tc>
          <w:tcPr>
            <w:tcW w:w="709" w:type="dxa"/>
            <w:gridSpan w:val="2"/>
            <w:vAlign w:val="center"/>
          </w:tcPr>
          <w:p w:rsidR="008D792E" w:rsidRPr="00386E97" w:rsidRDefault="008D792E" w:rsidP="008C6F67">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13091" w:type="dxa"/>
            <w:gridSpan w:val="3"/>
            <w:vAlign w:val="center"/>
          </w:tcPr>
          <w:p w:rsidR="008D792E" w:rsidRPr="00F6356B" w:rsidRDefault="008D792E" w:rsidP="00A51264">
            <w:pPr>
              <w:spacing w:after="0" w:line="240" w:lineRule="auto"/>
              <w:rPr>
                <w:rFonts w:ascii="Arial" w:hAnsi="Arial" w:cs="Arial"/>
                <w:color w:val="000000"/>
                <w:sz w:val="20"/>
                <w:szCs w:val="20"/>
              </w:rPr>
            </w:pPr>
            <w:r w:rsidRPr="00F6356B">
              <w:rPr>
                <w:rFonts w:ascii="Arial" w:hAnsi="Arial" w:cs="Arial"/>
                <w:color w:val="000000"/>
                <w:sz w:val="20"/>
                <w:szCs w:val="20"/>
              </w:rPr>
              <w:t>Yapılan çalışmaların okul sitesinde paylaşılması</w:t>
            </w:r>
            <w:r>
              <w:rPr>
                <w:rFonts w:ascii="Arial" w:hAnsi="Arial" w:cs="Arial"/>
                <w:color w:val="000000"/>
                <w:sz w:val="20"/>
                <w:szCs w:val="20"/>
              </w:rPr>
              <w:t xml:space="preserve"> daha çok paylaşılması</w:t>
            </w:r>
          </w:p>
        </w:tc>
      </w:tr>
    </w:tbl>
    <w:p w:rsidR="008C6F67" w:rsidRDefault="008C6F67" w:rsidP="004778E9">
      <w:pPr>
        <w:rPr>
          <w:szCs w:val="24"/>
        </w:rPr>
      </w:pPr>
    </w:p>
    <w:p w:rsidR="00B07500" w:rsidRPr="00A47F2F" w:rsidRDefault="00B07500"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185BFF" w:rsidP="00A20B34">
            <w:pPr>
              <w:spacing w:after="0" w:line="240" w:lineRule="auto"/>
              <w:rPr>
                <w:b/>
                <w:bCs/>
                <w:color w:val="000000"/>
                <w:szCs w:val="24"/>
              </w:rPr>
            </w:pPr>
            <w:r>
              <w:rPr>
                <w:b/>
                <w:bCs/>
                <w:color w:val="000000"/>
                <w:szCs w:val="24"/>
              </w:rPr>
              <w:lastRenderedPageBreak/>
              <w:t>3</w:t>
            </w:r>
            <w:r w:rsidR="00F675E8" w:rsidRPr="00A47F2F">
              <w:rPr>
                <w:b/>
                <w:bCs/>
                <w:color w:val="000000"/>
                <w:szCs w:val="24"/>
              </w:rPr>
              <w:t xml:space="preserve">.TEMA: </w:t>
            </w:r>
            <w:r w:rsidRPr="00A47F2F">
              <w:rPr>
                <w:b/>
                <w:bCs/>
                <w:color w:val="000000"/>
                <w:szCs w:val="24"/>
              </w:rPr>
              <w:t>KURUMSAL KAPASİTE</w:t>
            </w:r>
          </w:p>
        </w:tc>
      </w:tr>
      <w:tr w:rsidR="00CB5676" w:rsidRPr="00A47F2F" w:rsidTr="008C6F67">
        <w:trPr>
          <w:trHeight w:val="57"/>
        </w:trPr>
        <w:tc>
          <w:tcPr>
            <w:tcW w:w="820" w:type="dxa"/>
            <w:vAlign w:val="center"/>
            <w:hideMark/>
          </w:tcPr>
          <w:p w:rsidR="00CB5676" w:rsidRPr="00A47F2F" w:rsidRDefault="00CB5676"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CB5676" w:rsidRPr="00F6356B" w:rsidRDefault="00CB5676" w:rsidP="00A51264">
            <w:pPr>
              <w:spacing w:after="0" w:line="240" w:lineRule="auto"/>
              <w:rPr>
                <w:rFonts w:ascii="Arial" w:hAnsi="Arial" w:cs="Arial"/>
                <w:color w:val="000000"/>
                <w:sz w:val="20"/>
                <w:szCs w:val="20"/>
              </w:rPr>
            </w:pPr>
            <w:r w:rsidRPr="00F6356B">
              <w:rPr>
                <w:rFonts w:ascii="Arial" w:hAnsi="Arial" w:cs="Arial"/>
                <w:color w:val="000000"/>
                <w:sz w:val="20"/>
                <w:szCs w:val="20"/>
              </w:rPr>
              <w:t xml:space="preserve">Okul bahçesinin kültürel ve sportif aktivitelere </w:t>
            </w:r>
            <w:r>
              <w:rPr>
                <w:rFonts w:ascii="Arial" w:hAnsi="Arial" w:cs="Arial"/>
                <w:color w:val="000000"/>
                <w:sz w:val="20"/>
                <w:szCs w:val="20"/>
              </w:rPr>
              <w:t>uygun olmaması</w:t>
            </w:r>
          </w:p>
        </w:tc>
      </w:tr>
      <w:tr w:rsidR="00CB5676" w:rsidRPr="00A47F2F" w:rsidTr="008C6F67">
        <w:trPr>
          <w:trHeight w:val="57"/>
        </w:trPr>
        <w:tc>
          <w:tcPr>
            <w:tcW w:w="820" w:type="dxa"/>
            <w:vAlign w:val="center"/>
            <w:hideMark/>
          </w:tcPr>
          <w:p w:rsidR="00CB5676" w:rsidRPr="00A47F2F" w:rsidRDefault="00CB5676"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CB5676" w:rsidRPr="00F6356B" w:rsidRDefault="00CB5676" w:rsidP="00A51264">
            <w:pPr>
              <w:spacing w:after="0" w:line="240" w:lineRule="auto"/>
              <w:rPr>
                <w:rFonts w:ascii="Arial" w:hAnsi="Arial" w:cs="Arial"/>
                <w:color w:val="000000"/>
                <w:sz w:val="20"/>
                <w:szCs w:val="20"/>
              </w:rPr>
            </w:pPr>
            <w:r w:rsidRPr="00F6356B">
              <w:rPr>
                <w:rFonts w:ascii="Arial" w:hAnsi="Arial" w:cs="Arial"/>
                <w:color w:val="000000"/>
                <w:sz w:val="20"/>
                <w:szCs w:val="20"/>
              </w:rPr>
              <w:t>Personelin temizlik konusunda bilgilendirilmesi,bilgilendirme yazılarının dağıtılması</w:t>
            </w:r>
          </w:p>
        </w:tc>
      </w:tr>
      <w:tr w:rsidR="00CB5676" w:rsidRPr="00A47F2F" w:rsidTr="008C6F67">
        <w:trPr>
          <w:trHeight w:val="57"/>
        </w:trPr>
        <w:tc>
          <w:tcPr>
            <w:tcW w:w="820" w:type="dxa"/>
            <w:vAlign w:val="center"/>
            <w:hideMark/>
          </w:tcPr>
          <w:p w:rsidR="00CB5676" w:rsidRPr="00A47F2F" w:rsidRDefault="00CB5676"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CB5676" w:rsidRPr="00F6356B" w:rsidRDefault="00CB5676" w:rsidP="00A51264">
            <w:pPr>
              <w:spacing w:after="0" w:line="240" w:lineRule="auto"/>
              <w:rPr>
                <w:rFonts w:ascii="Arial" w:hAnsi="Arial" w:cs="Arial"/>
                <w:color w:val="000000"/>
                <w:sz w:val="20"/>
                <w:szCs w:val="20"/>
              </w:rPr>
            </w:pPr>
            <w:r w:rsidRPr="00F6356B">
              <w:rPr>
                <w:rFonts w:ascii="Arial" w:hAnsi="Arial" w:cs="Arial"/>
                <w:color w:val="000000"/>
                <w:sz w:val="20"/>
                <w:szCs w:val="20"/>
              </w:rPr>
              <w:t xml:space="preserve">İş güvenliği kapsamında </w:t>
            </w:r>
            <w:r>
              <w:rPr>
                <w:rFonts w:ascii="Arial" w:hAnsi="Arial" w:cs="Arial"/>
                <w:color w:val="000000"/>
                <w:sz w:val="20"/>
                <w:szCs w:val="20"/>
              </w:rPr>
              <w:t>ilkyardımcı personel eksikliği</w:t>
            </w:r>
          </w:p>
        </w:tc>
      </w:tr>
      <w:tr w:rsidR="00CB5676" w:rsidRPr="00A47F2F" w:rsidTr="008C6F67">
        <w:trPr>
          <w:trHeight w:val="57"/>
        </w:trPr>
        <w:tc>
          <w:tcPr>
            <w:tcW w:w="820" w:type="dxa"/>
            <w:vAlign w:val="center"/>
            <w:hideMark/>
          </w:tcPr>
          <w:p w:rsidR="00CB5676" w:rsidRPr="00A47F2F" w:rsidRDefault="00CB5676"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CB5676" w:rsidRPr="00F6356B" w:rsidRDefault="00CB5676" w:rsidP="00A51264">
            <w:pPr>
              <w:spacing w:after="0" w:line="240" w:lineRule="auto"/>
              <w:rPr>
                <w:rFonts w:ascii="Arial" w:hAnsi="Arial" w:cs="Arial"/>
                <w:color w:val="000000"/>
                <w:sz w:val="20"/>
                <w:szCs w:val="20"/>
              </w:rPr>
            </w:pPr>
            <w:r>
              <w:rPr>
                <w:rFonts w:ascii="Arial" w:hAnsi="Arial" w:cs="Arial"/>
                <w:color w:val="000000"/>
                <w:sz w:val="20"/>
                <w:szCs w:val="20"/>
              </w:rPr>
              <w:t>Okuldaki spor malzemelerinin azlığı</w:t>
            </w:r>
          </w:p>
        </w:tc>
      </w:tr>
      <w:tr w:rsidR="00CB5676" w:rsidRPr="00A47F2F" w:rsidTr="008C6F67">
        <w:trPr>
          <w:trHeight w:val="57"/>
        </w:trPr>
        <w:tc>
          <w:tcPr>
            <w:tcW w:w="820" w:type="dxa"/>
            <w:vAlign w:val="center"/>
            <w:hideMark/>
          </w:tcPr>
          <w:p w:rsidR="00CB5676" w:rsidRPr="00A47F2F" w:rsidRDefault="00CB5676"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CB5676" w:rsidRPr="00F6356B" w:rsidRDefault="00CB5676" w:rsidP="00A51264">
            <w:pPr>
              <w:spacing w:after="0" w:line="240" w:lineRule="auto"/>
              <w:rPr>
                <w:rFonts w:ascii="Arial" w:hAnsi="Arial" w:cs="Arial"/>
                <w:color w:val="000000"/>
                <w:sz w:val="20"/>
                <w:szCs w:val="20"/>
              </w:rPr>
            </w:pPr>
            <w:r>
              <w:rPr>
                <w:rFonts w:ascii="Arial" w:hAnsi="Arial" w:cs="Arial"/>
                <w:color w:val="000000"/>
                <w:sz w:val="20"/>
                <w:szCs w:val="20"/>
              </w:rPr>
              <w:t>Okulun teknolojik malzemelerinin  zayıf olması</w:t>
            </w:r>
          </w:p>
        </w:tc>
      </w:tr>
      <w:tr w:rsidR="00555C1E" w:rsidRPr="00A47F2F" w:rsidTr="008C6F67">
        <w:trPr>
          <w:trHeight w:val="57"/>
        </w:trPr>
        <w:tc>
          <w:tcPr>
            <w:tcW w:w="820" w:type="dxa"/>
            <w:vAlign w:val="center"/>
          </w:tcPr>
          <w:p w:rsidR="00555C1E" w:rsidRPr="00A47F2F" w:rsidRDefault="00555C1E" w:rsidP="00FE3704">
            <w:pPr>
              <w:spacing w:after="0" w:line="240" w:lineRule="auto"/>
              <w:jc w:val="center"/>
              <w:rPr>
                <w:b/>
                <w:bCs/>
                <w:color w:val="000000"/>
                <w:szCs w:val="24"/>
              </w:rPr>
            </w:pPr>
            <w:r>
              <w:rPr>
                <w:b/>
                <w:bCs/>
                <w:color w:val="000000"/>
                <w:szCs w:val="24"/>
              </w:rPr>
              <w:t>6</w:t>
            </w:r>
          </w:p>
        </w:tc>
        <w:tc>
          <w:tcPr>
            <w:tcW w:w="12930" w:type="dxa"/>
            <w:vAlign w:val="center"/>
          </w:tcPr>
          <w:p w:rsidR="00555C1E" w:rsidRDefault="00555C1E" w:rsidP="00A51264">
            <w:pPr>
              <w:spacing w:after="0" w:line="240" w:lineRule="auto"/>
              <w:rPr>
                <w:rFonts w:ascii="Arial" w:hAnsi="Arial" w:cs="Arial"/>
                <w:color w:val="000000"/>
                <w:sz w:val="20"/>
                <w:szCs w:val="20"/>
              </w:rPr>
            </w:pPr>
            <w:r>
              <w:rPr>
                <w:rFonts w:ascii="Arial" w:hAnsi="Arial" w:cs="Arial"/>
                <w:color w:val="000000"/>
                <w:sz w:val="20"/>
                <w:szCs w:val="20"/>
              </w:rPr>
              <w:t>Öğretmenlerin birbirini iyi tanımamaları ve okulun taşınması nedeniyle kurum kültürü oluşamaması</w:t>
            </w:r>
          </w:p>
        </w:tc>
      </w:tr>
      <w:tr w:rsidR="00555C1E" w:rsidRPr="00A47F2F" w:rsidTr="008C6F67">
        <w:trPr>
          <w:trHeight w:val="57"/>
        </w:trPr>
        <w:tc>
          <w:tcPr>
            <w:tcW w:w="820" w:type="dxa"/>
            <w:vAlign w:val="center"/>
          </w:tcPr>
          <w:p w:rsidR="00555C1E" w:rsidRPr="00A47F2F" w:rsidRDefault="00555C1E" w:rsidP="00FE3704">
            <w:pPr>
              <w:spacing w:after="0" w:line="240" w:lineRule="auto"/>
              <w:jc w:val="center"/>
              <w:rPr>
                <w:b/>
                <w:bCs/>
                <w:color w:val="000000"/>
                <w:szCs w:val="24"/>
              </w:rPr>
            </w:pPr>
            <w:r>
              <w:rPr>
                <w:b/>
                <w:bCs/>
                <w:color w:val="000000"/>
                <w:szCs w:val="24"/>
              </w:rPr>
              <w:t>7</w:t>
            </w:r>
          </w:p>
        </w:tc>
        <w:tc>
          <w:tcPr>
            <w:tcW w:w="12930" w:type="dxa"/>
            <w:vAlign w:val="center"/>
          </w:tcPr>
          <w:p w:rsidR="00555C1E" w:rsidRDefault="000845D6" w:rsidP="00A51264">
            <w:pPr>
              <w:spacing w:after="0" w:line="240" w:lineRule="auto"/>
              <w:rPr>
                <w:rFonts w:ascii="Arial" w:hAnsi="Arial" w:cs="Arial"/>
                <w:color w:val="000000"/>
                <w:sz w:val="20"/>
                <w:szCs w:val="20"/>
              </w:rPr>
            </w:pPr>
            <w:r>
              <w:rPr>
                <w:rFonts w:ascii="Arial" w:hAnsi="Arial" w:cs="Arial"/>
                <w:color w:val="000000"/>
                <w:sz w:val="20"/>
                <w:szCs w:val="20"/>
              </w:rPr>
              <w:t>Okulun yeni olmasından dolayı çevresinde okul alanına dair  fiziki göstergelerin olmayışı</w:t>
            </w:r>
          </w:p>
        </w:tc>
      </w:tr>
      <w:tr w:rsidR="00555C1E" w:rsidRPr="00A47F2F" w:rsidTr="008C6F67">
        <w:trPr>
          <w:trHeight w:val="57"/>
        </w:trPr>
        <w:tc>
          <w:tcPr>
            <w:tcW w:w="820" w:type="dxa"/>
            <w:vAlign w:val="center"/>
          </w:tcPr>
          <w:p w:rsidR="00555C1E" w:rsidRPr="00A47F2F" w:rsidRDefault="00555C1E" w:rsidP="00FE3704">
            <w:pPr>
              <w:spacing w:after="0" w:line="240" w:lineRule="auto"/>
              <w:jc w:val="center"/>
              <w:rPr>
                <w:b/>
                <w:bCs/>
                <w:color w:val="000000"/>
                <w:szCs w:val="24"/>
              </w:rPr>
            </w:pPr>
          </w:p>
        </w:tc>
        <w:tc>
          <w:tcPr>
            <w:tcW w:w="12930" w:type="dxa"/>
            <w:vAlign w:val="center"/>
          </w:tcPr>
          <w:p w:rsidR="00555C1E" w:rsidRDefault="00555C1E" w:rsidP="00A51264">
            <w:pPr>
              <w:spacing w:after="0" w:line="240" w:lineRule="auto"/>
              <w:rPr>
                <w:rFonts w:ascii="Arial" w:hAnsi="Arial" w:cs="Arial"/>
                <w:color w:val="000000"/>
                <w:sz w:val="20"/>
                <w:szCs w:val="20"/>
              </w:rPr>
            </w:pPr>
          </w:p>
        </w:tc>
      </w:tr>
    </w:tbl>
    <w:p w:rsidR="008C6F67" w:rsidRDefault="008C6F67" w:rsidP="002B6FDB">
      <w:bookmarkStart w:id="29" w:name="_Toc416085142"/>
      <w:bookmarkStart w:id="30" w:name="_Toc529519455"/>
    </w:p>
    <w:p w:rsidR="00153471" w:rsidRPr="00A47F2F" w:rsidRDefault="008D4E73" w:rsidP="002B6FDB">
      <w:pPr>
        <w:pStyle w:val="Balk1"/>
      </w:pPr>
      <w:bookmarkStart w:id="31" w:name="_Toc411525143"/>
      <w:bookmarkStart w:id="32" w:name="_Toc416085144"/>
      <w:bookmarkStart w:id="33" w:name="_Toc529519458"/>
      <w:bookmarkStart w:id="34" w:name="_Toc531097539"/>
      <w:bookmarkEnd w:id="29"/>
      <w:bookmarkEnd w:id="30"/>
      <w:r>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5" w:name="_Toc531097540"/>
      <w:r>
        <w:t>MİSYO</w:t>
      </w:r>
      <w:r w:rsidR="008E325C" w:rsidRPr="00A47F2F">
        <w:t>N</w:t>
      </w:r>
      <w:r w:rsidR="00B11140">
        <w:t>UMUZ</w:t>
      </w:r>
      <w:r w:rsidR="00373590">
        <w:t xml:space="preserve"> </w:t>
      </w:r>
      <w:bookmarkEnd w:id="35"/>
    </w:p>
    <w:p w:rsidR="00DC0BA5" w:rsidRPr="000D40F1" w:rsidRDefault="00DC0BA5" w:rsidP="00DC0BA5">
      <w:pPr>
        <w:rPr>
          <w:rFonts w:ascii="Times New Roman" w:hAnsi="Times New Roman"/>
          <w:color w:val="212529"/>
          <w:szCs w:val="24"/>
          <w:shd w:val="clear" w:color="auto" w:fill="FFFFFF"/>
        </w:rPr>
      </w:pPr>
      <w:r w:rsidRPr="000D40F1">
        <w:rPr>
          <w:rFonts w:ascii="Times New Roman" w:hAnsi="Times New Roman"/>
          <w:color w:val="212529"/>
          <w:szCs w:val="24"/>
          <w:shd w:val="clear" w:color="auto" w:fill="FFFFFF"/>
        </w:rPr>
        <w:t>Eğitim-öğretimde kalitesi ve başarılı çalışmaları ile fark oluşturan seçkin bir kurum olmaktır.</w:t>
      </w:r>
    </w:p>
    <w:p w:rsidR="00B11140" w:rsidRDefault="00B11140" w:rsidP="00DC0BA5">
      <w:pPr>
        <w:jc w:val="both"/>
        <w:rPr>
          <w:szCs w:val="24"/>
        </w:rPr>
      </w:pPr>
    </w:p>
    <w:p w:rsidR="00B11140" w:rsidRPr="00A47F2F" w:rsidRDefault="00B11140" w:rsidP="00D41148">
      <w:pPr>
        <w:pStyle w:val="Balk2"/>
      </w:pPr>
      <w:bookmarkStart w:id="36" w:name="_Toc531097541"/>
      <w:r>
        <w:t>VİZ</w:t>
      </w:r>
      <w:r w:rsidR="00D41148">
        <w:t>YO</w:t>
      </w:r>
      <w:r w:rsidRPr="00A47F2F">
        <w:t>N</w:t>
      </w:r>
      <w:r>
        <w:t>UMUZ</w:t>
      </w:r>
      <w:r w:rsidR="00373590">
        <w:t xml:space="preserve"> </w:t>
      </w:r>
      <w:bookmarkEnd w:id="36"/>
    </w:p>
    <w:p w:rsidR="00B11140" w:rsidRPr="00DC0BA5" w:rsidRDefault="00DC0BA5" w:rsidP="00DC0BA5">
      <w:pPr>
        <w:jc w:val="both"/>
        <w:rPr>
          <w:rFonts w:ascii="Times New Roman" w:hAnsi="Times New Roman"/>
          <w:color w:val="212529"/>
          <w:szCs w:val="24"/>
          <w:shd w:val="clear" w:color="auto" w:fill="FFFFFF"/>
        </w:rPr>
      </w:pPr>
      <w:r w:rsidRPr="000D40F1">
        <w:rPr>
          <w:rFonts w:ascii="Times New Roman" w:hAnsi="Times New Roman"/>
          <w:color w:val="212529"/>
          <w:szCs w:val="24"/>
          <w:shd w:val="clear" w:color="auto" w:fill="FFFFFF"/>
        </w:rPr>
        <w:t>Mutlu, Özgüvenli, Başarılı, İlkeli, Duyarlı, Açık fikirli,  Araştıran-sorgulayan, Atatürk ilke ve devrimlerine bağlı İletişim becerileri gelişmiş, Öğrenmeye ve yeniliklere açık, • Öz değerlendirme yapabilen,  İş birliğine yatkın, Üretken ve eleştirel düşünen, Akılcı, cesaretli, çok yönlü,  Ulusal kültürünü özümsemiş, Aynı zamanda küresel bakış açısına sahip bireyler yetiştirmektir.</w:t>
      </w:r>
    </w:p>
    <w:p w:rsidR="008E325C" w:rsidRPr="00A47F2F" w:rsidRDefault="001D2506" w:rsidP="00D41148">
      <w:pPr>
        <w:pStyle w:val="Balk2"/>
      </w:pPr>
      <w:bookmarkStart w:id="37" w:name="_Toc531097542"/>
      <w:r w:rsidRPr="00A47F2F">
        <w:lastRenderedPageBreak/>
        <w:t xml:space="preserve">TEMEL </w:t>
      </w:r>
      <w:r w:rsidR="008E325C" w:rsidRPr="00A47F2F">
        <w:t>DEĞERLERİMİZ</w:t>
      </w:r>
      <w:bookmarkEnd w:id="37"/>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1. Atatürk İlke ve İnkılâpları temel değerlerimizdir.</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2. Çalışanlarımız, öğrencilerimiz ve velilerimiz ile açık iletişim ve empati kurarız.</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3. Başarının takım çalışması sonucunda gerçekleştiğine inanarak daha çok birlikte hareket edeceğiz.</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 xml:space="preserve">4. Okuldaki yönetim süreçlerine paydaşlarımızı katmak temel değerlerimizdendir. </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5. Çalışanların kendini güvende hissetmesini, işbirliğine dayalı çalışmasını ve kendini sürekli geliştirmesini destekleriz.</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6. Eğitim öğretim hizmetlerinde öğrenciyi merkeze alırız.</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7. Öğrenci başarısını ve mutluluğunu temel alarak kaliteli eğitimden ödün vermeyiz.</w:t>
      </w:r>
    </w:p>
    <w:p w:rsidR="00DC0BA5" w:rsidRPr="00DC0BA5" w:rsidRDefault="00DC0BA5" w:rsidP="00DC0BA5">
      <w:pPr>
        <w:autoSpaceDE w:val="0"/>
        <w:autoSpaceDN w:val="0"/>
        <w:adjustRightInd w:val="0"/>
        <w:spacing w:after="0" w:line="240" w:lineRule="auto"/>
        <w:rPr>
          <w:rFonts w:ascii="Times New Roman" w:hAnsi="Times New Roman"/>
          <w:color w:val="000000"/>
          <w:szCs w:val="24"/>
        </w:rPr>
      </w:pPr>
      <w:r w:rsidRPr="00DC0BA5">
        <w:rPr>
          <w:rFonts w:ascii="Times New Roman" w:hAnsi="Times New Roman"/>
          <w:color w:val="000000"/>
          <w:szCs w:val="24"/>
        </w:rPr>
        <w:t>8. Sosyal, kültürel ve sportif faaliyetlerde bulunmak isteyenleri destekleriz.</w:t>
      </w:r>
    </w:p>
    <w:p w:rsidR="000140D3" w:rsidRDefault="00DC0BA5" w:rsidP="00A51264">
      <w:pPr>
        <w:pStyle w:val="ListeParagraf"/>
        <w:autoSpaceDE w:val="0"/>
        <w:autoSpaceDN w:val="0"/>
        <w:adjustRightInd w:val="0"/>
        <w:spacing w:before="120" w:after="0" w:line="432" w:lineRule="auto"/>
        <w:ind w:left="0"/>
        <w:rPr>
          <w:highlight w:val="yellow"/>
        </w:rPr>
      </w:pPr>
      <w:r w:rsidRPr="00DC0BA5">
        <w:rPr>
          <w:rFonts w:ascii="Times New Roman" w:hAnsi="Times New Roman"/>
          <w:color w:val="000000"/>
          <w:szCs w:val="24"/>
        </w:rPr>
        <w:t>9. Öğrencilerimizi kendisiyle ve toplumla barışık, sorumluluklarının bilincinde bireyler olarak yetiştiririz.</w:t>
      </w:r>
      <w:r w:rsidR="003322A4">
        <w:rPr>
          <w:rFonts w:eastAsia="AGaramondPro-Regular"/>
          <w:szCs w:val="24"/>
        </w:rPr>
        <w:br w:type="page"/>
      </w:r>
    </w:p>
    <w:p w:rsidR="002B6FDB" w:rsidRPr="002B6FDB" w:rsidRDefault="002B6FDB" w:rsidP="002B6FDB">
      <w:pPr>
        <w:pStyle w:val="Balk2"/>
      </w:pPr>
      <w:bookmarkStart w:id="38" w:name="_Toc531097544"/>
      <w:r w:rsidRPr="002B6FDB">
        <w:lastRenderedPageBreak/>
        <w:t xml:space="preserve">TEMA </w:t>
      </w:r>
      <w:r>
        <w:t>I</w:t>
      </w:r>
      <w:r w:rsidRPr="002B6FDB">
        <w:t>: EĞİTİM</w:t>
      </w:r>
      <w:r>
        <w:t xml:space="preserve"> VE ÖĞRETİM</w:t>
      </w:r>
      <w:r w:rsidRPr="002B6FDB">
        <w:t xml:space="preserve">E </w:t>
      </w:r>
      <w:r>
        <w:t>ERİŞİM</w:t>
      </w:r>
      <w:bookmarkEnd w:id="38"/>
    </w:p>
    <w:p w:rsid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286A4F">
        <w:t>hayat boyu</w:t>
      </w:r>
      <w:r>
        <w:t xml:space="preserve"> öğrenme kapsamında yürütülen faaliyetlerin ele alındığı temadır.</w:t>
      </w:r>
    </w:p>
    <w:p w:rsidR="009D171B" w:rsidRPr="000E3742" w:rsidRDefault="009D171B" w:rsidP="009D171B">
      <w:pPr>
        <w:pStyle w:val="Balk3"/>
        <w:spacing w:before="0" w:after="0"/>
        <w:rPr>
          <w:rFonts w:ascii="Arial" w:eastAsia="Times New Roman" w:hAnsi="Arial" w:cs="Arial"/>
          <w:color w:val="000000"/>
          <w:sz w:val="20"/>
          <w:szCs w:val="20"/>
        </w:rPr>
      </w:pPr>
      <w:r w:rsidRPr="00F6356B">
        <w:rPr>
          <w:rFonts w:ascii="Arial" w:hAnsi="Arial" w:cs="Arial"/>
          <w:b/>
          <w:color w:val="FF0000"/>
          <w:sz w:val="20"/>
          <w:szCs w:val="20"/>
        </w:rPr>
        <w:t>STRATEJİK AMAÇ</w:t>
      </w:r>
      <w:r w:rsidRPr="00F6356B">
        <w:rPr>
          <w:rFonts w:ascii="Arial" w:hAnsi="Arial" w:cs="Arial"/>
          <w:sz w:val="20"/>
          <w:szCs w:val="20"/>
        </w:rPr>
        <w:t xml:space="preserve">: </w:t>
      </w:r>
      <w:r w:rsidRPr="00F6356B">
        <w:rPr>
          <w:rFonts w:ascii="Arial" w:eastAsia="Times New Roman" w:hAnsi="Arial" w:cs="Arial"/>
          <w:color w:val="000000"/>
          <w:sz w:val="20"/>
          <w:szCs w:val="20"/>
        </w:rPr>
        <w:t>Öğrenci merkezli eğitim anlayışı ile okulun akademik başarısını artırmak</w:t>
      </w:r>
    </w:p>
    <w:p w:rsidR="009D171B" w:rsidRPr="00F6356B" w:rsidRDefault="009D171B" w:rsidP="009D171B">
      <w:pPr>
        <w:spacing w:after="0"/>
        <w:rPr>
          <w:rFonts w:ascii="Arial" w:hAnsi="Arial" w:cs="Arial"/>
          <w:sz w:val="20"/>
          <w:szCs w:val="20"/>
        </w:rPr>
      </w:pPr>
      <w:r w:rsidRPr="00F6356B">
        <w:rPr>
          <w:rFonts w:ascii="Arial" w:hAnsi="Arial" w:cs="Arial"/>
          <w:color w:val="FF0000"/>
          <w:sz w:val="20"/>
          <w:szCs w:val="20"/>
        </w:rPr>
        <w:t>STRATEJİK HEDEF 1.1:</w:t>
      </w:r>
      <w:r w:rsidRPr="00F6356B">
        <w:rPr>
          <w:rFonts w:ascii="Arial" w:hAnsi="Arial" w:cs="Arial"/>
          <w:sz w:val="20"/>
          <w:szCs w:val="20"/>
        </w:rPr>
        <w:t>Okullaşma oranlarını arttırmak</w:t>
      </w:r>
    </w:p>
    <w:p w:rsidR="009D171B" w:rsidRPr="00F6356B" w:rsidRDefault="009D171B" w:rsidP="009D171B">
      <w:pPr>
        <w:spacing w:after="0"/>
        <w:rPr>
          <w:rFonts w:ascii="Arial" w:hAnsi="Arial" w:cs="Arial"/>
          <w:sz w:val="20"/>
          <w:szCs w:val="20"/>
        </w:rPr>
      </w:pPr>
      <w:r w:rsidRPr="00F6356B">
        <w:rPr>
          <w:rFonts w:ascii="Arial" w:hAnsi="Arial" w:cs="Arial"/>
          <w:color w:val="FF0000"/>
          <w:sz w:val="20"/>
          <w:szCs w:val="20"/>
        </w:rPr>
        <w:t>STRATEJİK HEDEF 1.2:</w:t>
      </w:r>
      <w:r w:rsidRPr="00F6356B">
        <w:rPr>
          <w:rFonts w:ascii="Arial" w:hAnsi="Arial" w:cs="Arial"/>
          <w:sz w:val="20"/>
          <w:szCs w:val="20"/>
        </w:rPr>
        <w:t>Uyum haftasında okula alışma sürecinde velilere eğitimler vermek</w:t>
      </w:r>
    </w:p>
    <w:p w:rsidR="009D171B" w:rsidRPr="00F6356B" w:rsidRDefault="009D171B" w:rsidP="009D171B">
      <w:pPr>
        <w:spacing w:after="0"/>
        <w:rPr>
          <w:rFonts w:ascii="Arial" w:hAnsi="Arial" w:cs="Arial"/>
          <w:sz w:val="20"/>
          <w:szCs w:val="20"/>
        </w:rPr>
      </w:pPr>
      <w:r w:rsidRPr="00F6356B">
        <w:rPr>
          <w:rFonts w:ascii="Arial" w:hAnsi="Arial" w:cs="Arial"/>
          <w:color w:val="FF0000"/>
          <w:sz w:val="20"/>
          <w:szCs w:val="20"/>
        </w:rPr>
        <w:t>STRATEJİK HEDEF 1.3:</w:t>
      </w:r>
      <w:r w:rsidRPr="00F6356B">
        <w:rPr>
          <w:rFonts w:ascii="Arial" w:hAnsi="Arial" w:cs="Arial"/>
          <w:sz w:val="20"/>
          <w:szCs w:val="20"/>
        </w:rPr>
        <w:t>Özel eğitime ihtiyacı olan bireyler için RAM ile işbirliği halinde çalışmak</w:t>
      </w:r>
    </w:p>
    <w:p w:rsidR="009D171B" w:rsidRPr="00F6356B" w:rsidRDefault="009D171B" w:rsidP="009D171B">
      <w:pPr>
        <w:spacing w:after="0"/>
        <w:rPr>
          <w:rFonts w:ascii="Arial" w:hAnsi="Arial" w:cs="Arial"/>
          <w:sz w:val="20"/>
          <w:szCs w:val="20"/>
        </w:rPr>
      </w:pPr>
      <w:r w:rsidRPr="00F6356B">
        <w:rPr>
          <w:rFonts w:ascii="Arial" w:hAnsi="Arial" w:cs="Arial"/>
          <w:color w:val="FF0000"/>
          <w:sz w:val="20"/>
          <w:szCs w:val="20"/>
        </w:rPr>
        <w:t>STRATEJİK HEDEF 1.4:</w:t>
      </w:r>
      <w:r w:rsidRPr="00F6356B">
        <w:rPr>
          <w:rFonts w:ascii="Arial" w:hAnsi="Arial" w:cs="Arial"/>
          <w:sz w:val="20"/>
          <w:szCs w:val="20"/>
        </w:rPr>
        <w:t>Okulumuza yapılan Destek Eğitim odasından yararlanmak oranını arttırmak</w:t>
      </w:r>
    </w:p>
    <w:p w:rsidR="009D171B" w:rsidRPr="00F6356B" w:rsidRDefault="009D171B" w:rsidP="009D171B">
      <w:pPr>
        <w:spacing w:after="0"/>
        <w:rPr>
          <w:rFonts w:ascii="Arial" w:hAnsi="Arial" w:cs="Arial"/>
          <w:sz w:val="20"/>
          <w:szCs w:val="20"/>
        </w:rPr>
      </w:pPr>
      <w:r w:rsidRPr="00F6356B">
        <w:rPr>
          <w:rFonts w:ascii="Arial" w:hAnsi="Arial" w:cs="Arial"/>
          <w:color w:val="FF0000"/>
          <w:sz w:val="20"/>
          <w:szCs w:val="20"/>
        </w:rPr>
        <w:t xml:space="preserve">STRATEJİK </w:t>
      </w:r>
      <w:r>
        <w:rPr>
          <w:rFonts w:ascii="Arial" w:hAnsi="Arial" w:cs="Arial"/>
          <w:color w:val="FF0000"/>
          <w:sz w:val="20"/>
          <w:szCs w:val="20"/>
        </w:rPr>
        <w:t>HEDEF</w:t>
      </w:r>
      <w:r w:rsidRPr="00F6356B">
        <w:rPr>
          <w:rFonts w:ascii="Arial" w:hAnsi="Arial" w:cs="Arial"/>
          <w:color w:val="FF0000"/>
          <w:sz w:val="20"/>
          <w:szCs w:val="20"/>
        </w:rPr>
        <w:t>1.5:</w:t>
      </w:r>
      <w:r w:rsidRPr="00F6356B">
        <w:rPr>
          <w:rFonts w:ascii="Arial" w:hAnsi="Arial" w:cs="Arial"/>
          <w:sz w:val="20"/>
          <w:szCs w:val="20"/>
        </w:rPr>
        <w:t>Okulumuz çevresinde tespit edilen yabancı uyruklu öğrencilere ev ziyaretlerinde bulunmak</w:t>
      </w:r>
    </w:p>
    <w:p w:rsidR="009D171B" w:rsidRPr="00F6356B" w:rsidRDefault="009D171B" w:rsidP="009D171B">
      <w:pPr>
        <w:spacing w:after="0"/>
        <w:rPr>
          <w:rFonts w:ascii="Arial" w:hAnsi="Arial" w:cs="Arial"/>
          <w:sz w:val="20"/>
          <w:szCs w:val="20"/>
        </w:rPr>
      </w:pPr>
      <w:r>
        <w:rPr>
          <w:rFonts w:ascii="Arial" w:hAnsi="Arial" w:cs="Arial"/>
          <w:color w:val="FF0000"/>
          <w:sz w:val="20"/>
          <w:szCs w:val="20"/>
        </w:rPr>
        <w:t>STRATEJİK HEDEF</w:t>
      </w:r>
      <w:r w:rsidRPr="00F6356B">
        <w:rPr>
          <w:rFonts w:ascii="Arial" w:hAnsi="Arial" w:cs="Arial"/>
          <w:color w:val="FF0000"/>
          <w:sz w:val="20"/>
          <w:szCs w:val="20"/>
        </w:rPr>
        <w:t>1.6:</w:t>
      </w:r>
      <w:r w:rsidRPr="00F6356B">
        <w:rPr>
          <w:rFonts w:ascii="Arial" w:hAnsi="Arial" w:cs="Arial"/>
          <w:sz w:val="20"/>
          <w:szCs w:val="20"/>
        </w:rPr>
        <w:t>Yabancı uyruklu öğrencileri okula kazandırmak</w:t>
      </w:r>
    </w:p>
    <w:p w:rsidR="009D171B" w:rsidRPr="00F6356B" w:rsidRDefault="009D171B" w:rsidP="009D171B">
      <w:pPr>
        <w:spacing w:after="0"/>
        <w:rPr>
          <w:rFonts w:ascii="Arial" w:hAnsi="Arial" w:cs="Arial"/>
          <w:sz w:val="20"/>
          <w:szCs w:val="20"/>
        </w:rPr>
      </w:pPr>
      <w:r>
        <w:rPr>
          <w:rFonts w:ascii="Arial" w:hAnsi="Arial" w:cs="Arial"/>
          <w:color w:val="FF0000"/>
          <w:sz w:val="20"/>
          <w:szCs w:val="20"/>
        </w:rPr>
        <w:t>STRATEJİK HEDEF</w:t>
      </w:r>
      <w:r w:rsidRPr="00F6356B">
        <w:rPr>
          <w:rFonts w:ascii="Arial" w:hAnsi="Arial" w:cs="Arial"/>
          <w:color w:val="FF0000"/>
          <w:sz w:val="20"/>
          <w:szCs w:val="20"/>
        </w:rPr>
        <w:t>1.7:</w:t>
      </w:r>
      <w:r w:rsidRPr="00F6356B">
        <w:rPr>
          <w:rFonts w:ascii="Arial" w:hAnsi="Arial" w:cs="Arial"/>
          <w:sz w:val="20"/>
          <w:szCs w:val="20"/>
        </w:rPr>
        <w:t>Hayatboyu öğrenme kapsamında okulumuzda açılan kursları tespit etmek</w:t>
      </w:r>
    </w:p>
    <w:p w:rsidR="009D171B" w:rsidRPr="00F6356B" w:rsidRDefault="009D171B" w:rsidP="009D171B">
      <w:pPr>
        <w:spacing w:after="0"/>
        <w:rPr>
          <w:rFonts w:ascii="Arial" w:hAnsi="Arial" w:cs="Arial"/>
          <w:sz w:val="20"/>
          <w:szCs w:val="20"/>
        </w:rPr>
      </w:pPr>
      <w:r>
        <w:rPr>
          <w:rFonts w:ascii="Arial" w:hAnsi="Arial" w:cs="Arial"/>
          <w:color w:val="FF0000"/>
          <w:sz w:val="20"/>
          <w:szCs w:val="20"/>
        </w:rPr>
        <w:t>STRATEJİK HEDEF</w:t>
      </w:r>
      <w:r w:rsidRPr="00F6356B">
        <w:rPr>
          <w:rFonts w:ascii="Arial" w:hAnsi="Arial" w:cs="Arial"/>
          <w:color w:val="FF0000"/>
          <w:sz w:val="20"/>
          <w:szCs w:val="20"/>
        </w:rPr>
        <w:t>1.8:</w:t>
      </w:r>
      <w:r w:rsidRPr="00F6356B">
        <w:rPr>
          <w:rFonts w:ascii="Arial" w:hAnsi="Arial" w:cs="Arial"/>
          <w:sz w:val="20"/>
          <w:szCs w:val="20"/>
        </w:rPr>
        <w:t>Hayatboyu öğrenme kapsamında okulumuzda açılan kurslara devamının sağlanması</w:t>
      </w:r>
    </w:p>
    <w:p w:rsidR="009D171B" w:rsidRPr="00F6356B" w:rsidRDefault="009D171B" w:rsidP="009D171B">
      <w:pPr>
        <w:spacing w:after="0"/>
        <w:rPr>
          <w:rFonts w:ascii="Arial" w:hAnsi="Arial" w:cs="Arial"/>
          <w:sz w:val="20"/>
          <w:szCs w:val="20"/>
        </w:rPr>
      </w:pPr>
      <w:r>
        <w:rPr>
          <w:rFonts w:ascii="Arial" w:hAnsi="Arial" w:cs="Arial"/>
          <w:color w:val="FF0000"/>
          <w:sz w:val="20"/>
          <w:szCs w:val="20"/>
        </w:rPr>
        <w:t>STRATEJİK HEDEF</w:t>
      </w:r>
      <w:r w:rsidRPr="00F6356B">
        <w:rPr>
          <w:rFonts w:ascii="Arial" w:hAnsi="Arial" w:cs="Arial"/>
          <w:color w:val="FF0000"/>
          <w:sz w:val="20"/>
          <w:szCs w:val="20"/>
        </w:rPr>
        <w:t>1.9:</w:t>
      </w:r>
      <w:r w:rsidRPr="00F6356B">
        <w:rPr>
          <w:rFonts w:ascii="Arial" w:hAnsi="Arial" w:cs="Arial"/>
          <w:sz w:val="20"/>
          <w:szCs w:val="20"/>
        </w:rPr>
        <w:t>Hayatboyu öğrenme kapsamında okulumuzda açılan kurslara öğrencilerin devamının sağlanması</w:t>
      </w:r>
    </w:p>
    <w:p w:rsidR="009D171B" w:rsidRDefault="009D171B" w:rsidP="009D171B">
      <w:pPr>
        <w:spacing w:after="0"/>
        <w:rPr>
          <w:rFonts w:ascii="Arial" w:hAnsi="Arial" w:cs="Arial"/>
          <w:sz w:val="20"/>
          <w:szCs w:val="20"/>
        </w:rPr>
      </w:pPr>
      <w:r>
        <w:rPr>
          <w:rFonts w:ascii="Arial" w:hAnsi="Arial" w:cs="Arial"/>
          <w:color w:val="FF0000"/>
          <w:sz w:val="20"/>
          <w:szCs w:val="20"/>
        </w:rPr>
        <w:t>STRATEJİK HEDEF</w:t>
      </w:r>
      <w:r w:rsidRPr="00F6356B">
        <w:rPr>
          <w:rFonts w:ascii="Arial" w:hAnsi="Arial" w:cs="Arial"/>
          <w:color w:val="FF0000"/>
          <w:sz w:val="20"/>
          <w:szCs w:val="20"/>
        </w:rPr>
        <w:t xml:space="preserve"> 1.10:</w:t>
      </w:r>
      <w:r w:rsidRPr="00F6356B">
        <w:rPr>
          <w:rFonts w:ascii="Arial" w:hAnsi="Arial" w:cs="Arial"/>
          <w:sz w:val="20"/>
          <w:szCs w:val="20"/>
        </w:rPr>
        <w:t>Okulumuzda açılması planlanan kurslara öğretmen öğrencilerin yönlendirilme</w:t>
      </w:r>
    </w:p>
    <w:p w:rsidR="009D171B" w:rsidRPr="00F6356B" w:rsidRDefault="009D171B" w:rsidP="009D171B">
      <w:pPr>
        <w:spacing w:after="0"/>
        <w:rPr>
          <w:rFonts w:ascii="Arial" w:hAnsi="Arial" w:cs="Arial"/>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3576DC" w:rsidRDefault="003576DC" w:rsidP="009D171B">
      <w:pPr>
        <w:spacing w:after="0"/>
        <w:jc w:val="center"/>
        <w:rPr>
          <w:rFonts w:ascii="Arial" w:hAnsi="Arial" w:cs="Arial"/>
          <w:color w:val="FF0000"/>
          <w:sz w:val="20"/>
          <w:szCs w:val="20"/>
        </w:rPr>
      </w:pPr>
    </w:p>
    <w:p w:rsidR="009D171B" w:rsidRPr="00F6356B" w:rsidRDefault="009D171B" w:rsidP="009D171B">
      <w:pPr>
        <w:spacing w:after="0"/>
        <w:jc w:val="center"/>
        <w:rPr>
          <w:rFonts w:ascii="Arial" w:hAnsi="Arial" w:cs="Arial"/>
          <w:color w:val="FF0000"/>
          <w:sz w:val="20"/>
          <w:szCs w:val="20"/>
        </w:rPr>
      </w:pPr>
      <w:r w:rsidRPr="00F6356B">
        <w:rPr>
          <w:rFonts w:ascii="Arial" w:hAnsi="Arial" w:cs="Arial"/>
          <w:color w:val="FF0000"/>
          <w:sz w:val="20"/>
          <w:szCs w:val="20"/>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363"/>
        <w:gridCol w:w="850"/>
        <w:gridCol w:w="709"/>
        <w:gridCol w:w="851"/>
        <w:gridCol w:w="708"/>
        <w:gridCol w:w="851"/>
      </w:tblGrid>
      <w:tr w:rsidR="00F67648" w:rsidRPr="00F6356B" w:rsidTr="00F67648">
        <w:trPr>
          <w:gridAfter w:val="4"/>
          <w:wAfter w:w="3119" w:type="dxa"/>
          <w:trHeight w:val="421"/>
        </w:trPr>
        <w:tc>
          <w:tcPr>
            <w:tcW w:w="1101" w:type="dxa"/>
            <w:vMerge w:val="restart"/>
            <w:shd w:val="clear" w:color="auto" w:fill="auto"/>
            <w:noWrap/>
            <w:vAlign w:val="center"/>
            <w:hideMark/>
          </w:tcPr>
          <w:p w:rsidR="00F67648" w:rsidRPr="00F6356B" w:rsidRDefault="00F67648"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No</w:t>
            </w:r>
          </w:p>
        </w:tc>
        <w:tc>
          <w:tcPr>
            <w:tcW w:w="8363" w:type="dxa"/>
            <w:vMerge w:val="restart"/>
            <w:shd w:val="clear" w:color="auto" w:fill="auto"/>
            <w:vAlign w:val="center"/>
            <w:hideMark/>
          </w:tcPr>
          <w:p w:rsidR="00F67648" w:rsidRPr="00F6356B" w:rsidRDefault="00F67648"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PERFORMANS GÖSTERGELERİ</w:t>
            </w:r>
          </w:p>
        </w:tc>
        <w:tc>
          <w:tcPr>
            <w:tcW w:w="850" w:type="dxa"/>
            <w:shd w:val="clear" w:color="auto" w:fill="auto"/>
          </w:tcPr>
          <w:p w:rsidR="00F67648" w:rsidRPr="003D376E" w:rsidRDefault="00F67648" w:rsidP="00A51264">
            <w:pPr>
              <w:spacing w:after="0" w:line="240" w:lineRule="auto"/>
              <w:rPr>
                <w:rFonts w:ascii="Arial" w:hAnsi="Arial" w:cs="Arial"/>
                <w:b/>
                <w:bCs/>
                <w:color w:val="000000"/>
                <w:sz w:val="18"/>
                <w:szCs w:val="18"/>
              </w:rPr>
            </w:pPr>
            <w:r w:rsidRPr="003D376E">
              <w:rPr>
                <w:rFonts w:ascii="Arial" w:hAnsi="Arial" w:cs="Arial"/>
                <w:b/>
                <w:bCs/>
                <w:color w:val="000000"/>
                <w:sz w:val="18"/>
                <w:szCs w:val="18"/>
              </w:rPr>
              <w:t>M</w:t>
            </w:r>
          </w:p>
        </w:tc>
      </w:tr>
      <w:tr w:rsidR="00F67648" w:rsidRPr="00F6356B" w:rsidTr="00F67648">
        <w:trPr>
          <w:trHeight w:val="221"/>
        </w:trPr>
        <w:tc>
          <w:tcPr>
            <w:tcW w:w="1101" w:type="dxa"/>
            <w:vMerge/>
            <w:shd w:val="clear" w:color="auto" w:fill="auto"/>
            <w:vAlign w:val="center"/>
            <w:hideMark/>
          </w:tcPr>
          <w:p w:rsidR="00F67648" w:rsidRPr="00F6356B" w:rsidRDefault="00F67648" w:rsidP="00A51264">
            <w:pPr>
              <w:spacing w:after="0" w:line="240" w:lineRule="auto"/>
              <w:rPr>
                <w:rFonts w:ascii="Arial" w:hAnsi="Arial" w:cs="Arial"/>
                <w:b/>
                <w:bCs/>
                <w:sz w:val="20"/>
                <w:szCs w:val="20"/>
              </w:rPr>
            </w:pPr>
          </w:p>
        </w:tc>
        <w:tc>
          <w:tcPr>
            <w:tcW w:w="8363" w:type="dxa"/>
            <w:vMerge/>
            <w:shd w:val="clear" w:color="auto" w:fill="auto"/>
            <w:vAlign w:val="center"/>
            <w:hideMark/>
          </w:tcPr>
          <w:p w:rsidR="00F67648" w:rsidRPr="00F6356B" w:rsidRDefault="00F67648" w:rsidP="00A51264">
            <w:pPr>
              <w:spacing w:after="0" w:line="240" w:lineRule="auto"/>
              <w:rPr>
                <w:rFonts w:ascii="Arial" w:hAnsi="Arial" w:cs="Arial"/>
                <w:b/>
                <w:bCs/>
                <w:sz w:val="20"/>
                <w:szCs w:val="20"/>
              </w:rPr>
            </w:pPr>
          </w:p>
        </w:tc>
        <w:tc>
          <w:tcPr>
            <w:tcW w:w="850" w:type="dxa"/>
            <w:shd w:val="clear" w:color="auto" w:fill="auto"/>
            <w:noWrap/>
            <w:hideMark/>
          </w:tcPr>
          <w:p w:rsidR="00F67648" w:rsidRPr="003D376E" w:rsidRDefault="00F67648" w:rsidP="00A51264">
            <w:pPr>
              <w:spacing w:after="0" w:line="240" w:lineRule="auto"/>
              <w:rPr>
                <w:rFonts w:ascii="Arial" w:hAnsi="Arial" w:cs="Arial"/>
                <w:b/>
                <w:bCs/>
                <w:sz w:val="18"/>
                <w:szCs w:val="18"/>
              </w:rPr>
            </w:pPr>
            <w:r>
              <w:rPr>
                <w:rFonts w:ascii="Arial" w:hAnsi="Arial" w:cs="Arial"/>
                <w:b/>
                <w:bCs/>
                <w:sz w:val="18"/>
                <w:szCs w:val="18"/>
              </w:rPr>
              <w:t>2019</w:t>
            </w:r>
          </w:p>
        </w:tc>
        <w:tc>
          <w:tcPr>
            <w:tcW w:w="709" w:type="dxa"/>
            <w:shd w:val="clear" w:color="auto" w:fill="auto"/>
            <w:noWrap/>
            <w:hideMark/>
          </w:tcPr>
          <w:p w:rsidR="00F67648" w:rsidRPr="003D376E" w:rsidRDefault="00F67648" w:rsidP="00A51264">
            <w:pPr>
              <w:spacing w:after="0" w:line="240" w:lineRule="auto"/>
              <w:rPr>
                <w:rFonts w:ascii="Arial" w:hAnsi="Arial" w:cs="Arial"/>
                <w:b/>
                <w:bCs/>
                <w:sz w:val="18"/>
                <w:szCs w:val="18"/>
              </w:rPr>
            </w:pPr>
            <w:r w:rsidRPr="003D376E">
              <w:rPr>
                <w:rFonts w:ascii="Arial" w:hAnsi="Arial" w:cs="Arial"/>
                <w:b/>
                <w:bCs/>
                <w:sz w:val="18"/>
                <w:szCs w:val="18"/>
              </w:rPr>
              <w:t>20</w:t>
            </w:r>
            <w:r>
              <w:rPr>
                <w:rFonts w:ascii="Arial" w:hAnsi="Arial" w:cs="Arial"/>
                <w:b/>
                <w:bCs/>
                <w:sz w:val="18"/>
                <w:szCs w:val="18"/>
              </w:rPr>
              <w:t>20</w:t>
            </w:r>
          </w:p>
        </w:tc>
        <w:tc>
          <w:tcPr>
            <w:tcW w:w="851" w:type="dxa"/>
          </w:tcPr>
          <w:p w:rsidR="00F67648" w:rsidRPr="003D376E" w:rsidRDefault="00F67648" w:rsidP="00A51264">
            <w:pPr>
              <w:spacing w:after="0" w:line="240" w:lineRule="auto"/>
              <w:rPr>
                <w:rFonts w:ascii="Arial" w:hAnsi="Arial" w:cs="Arial"/>
                <w:b/>
                <w:bCs/>
                <w:sz w:val="18"/>
                <w:szCs w:val="18"/>
              </w:rPr>
            </w:pPr>
            <w:r w:rsidRPr="003D376E">
              <w:rPr>
                <w:rFonts w:ascii="Arial" w:hAnsi="Arial" w:cs="Arial"/>
                <w:b/>
                <w:bCs/>
                <w:sz w:val="18"/>
                <w:szCs w:val="18"/>
              </w:rPr>
              <w:t>202</w:t>
            </w:r>
            <w:r>
              <w:rPr>
                <w:rFonts w:ascii="Arial" w:hAnsi="Arial" w:cs="Arial"/>
                <w:b/>
                <w:bCs/>
                <w:sz w:val="18"/>
                <w:szCs w:val="18"/>
              </w:rPr>
              <w:t>1</w:t>
            </w:r>
          </w:p>
        </w:tc>
        <w:tc>
          <w:tcPr>
            <w:tcW w:w="708" w:type="dxa"/>
          </w:tcPr>
          <w:p w:rsidR="00F67648" w:rsidRPr="003D376E" w:rsidRDefault="00F67648" w:rsidP="00A51264">
            <w:pPr>
              <w:spacing w:after="0" w:line="240" w:lineRule="auto"/>
              <w:rPr>
                <w:rFonts w:ascii="Arial" w:hAnsi="Arial" w:cs="Arial"/>
                <w:b/>
                <w:bCs/>
                <w:sz w:val="18"/>
                <w:szCs w:val="18"/>
              </w:rPr>
            </w:pPr>
            <w:r>
              <w:rPr>
                <w:rFonts w:ascii="Arial" w:hAnsi="Arial" w:cs="Arial"/>
                <w:b/>
                <w:bCs/>
                <w:sz w:val="18"/>
                <w:szCs w:val="18"/>
              </w:rPr>
              <w:t>2022</w:t>
            </w:r>
          </w:p>
        </w:tc>
        <w:tc>
          <w:tcPr>
            <w:tcW w:w="851" w:type="dxa"/>
          </w:tcPr>
          <w:p w:rsidR="00F67648" w:rsidRPr="003D376E" w:rsidRDefault="00F67648" w:rsidP="00A51264">
            <w:pPr>
              <w:spacing w:after="0" w:line="240" w:lineRule="auto"/>
              <w:rPr>
                <w:rFonts w:ascii="Arial" w:hAnsi="Arial" w:cs="Arial"/>
                <w:b/>
                <w:bCs/>
                <w:sz w:val="18"/>
                <w:szCs w:val="18"/>
              </w:rPr>
            </w:pPr>
            <w:r w:rsidRPr="003D376E">
              <w:rPr>
                <w:rFonts w:ascii="Arial" w:hAnsi="Arial" w:cs="Arial"/>
                <w:b/>
                <w:bCs/>
                <w:sz w:val="18"/>
                <w:szCs w:val="18"/>
              </w:rPr>
              <w:t>202</w:t>
            </w:r>
            <w:r>
              <w:rPr>
                <w:rFonts w:ascii="Arial" w:hAnsi="Arial" w:cs="Arial"/>
                <w:b/>
                <w:bCs/>
                <w:sz w:val="18"/>
                <w:szCs w:val="18"/>
              </w:rPr>
              <w:t>3</w:t>
            </w:r>
          </w:p>
        </w:tc>
      </w:tr>
      <w:tr w:rsidR="00F67648" w:rsidRPr="00F6356B" w:rsidTr="00F67648">
        <w:trPr>
          <w:trHeight w:val="549"/>
        </w:trPr>
        <w:tc>
          <w:tcPr>
            <w:tcW w:w="1101" w:type="dxa"/>
            <w:shd w:val="clear" w:color="auto" w:fill="auto"/>
            <w:vAlign w:val="center"/>
          </w:tcPr>
          <w:p w:rsidR="00F67648" w:rsidRPr="00F6356B" w:rsidRDefault="00F67648" w:rsidP="00A51264">
            <w:pPr>
              <w:spacing w:after="0" w:line="240" w:lineRule="auto"/>
              <w:rPr>
                <w:rFonts w:ascii="Arial" w:hAnsi="Arial" w:cs="Arial"/>
                <w:b/>
                <w:bCs/>
                <w:color w:val="FF0000"/>
                <w:sz w:val="20"/>
                <w:szCs w:val="20"/>
              </w:rPr>
            </w:pPr>
            <w:r>
              <w:rPr>
                <w:rFonts w:ascii="Arial" w:hAnsi="Arial" w:cs="Arial"/>
                <w:b/>
                <w:bCs/>
                <w:color w:val="FF0000"/>
                <w:sz w:val="20"/>
                <w:szCs w:val="20"/>
              </w:rPr>
              <w:t>PG.1.1.</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 xml:space="preserve">Kayıt bölgesindeki öğrencilerden okula kayıt yaptıranların oranı </w:t>
            </w:r>
          </w:p>
        </w:tc>
        <w:tc>
          <w:tcPr>
            <w:tcW w:w="850" w:type="dxa"/>
            <w:shd w:val="clear" w:color="auto" w:fill="auto"/>
            <w:noWrap/>
          </w:tcPr>
          <w:p w:rsidR="00F67648" w:rsidRPr="003D376E" w:rsidRDefault="00F67648" w:rsidP="009D171B">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90</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92</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%9</w:t>
            </w:r>
            <w:r>
              <w:rPr>
                <w:rFonts w:ascii="Arial" w:hAnsi="Arial" w:cs="Arial"/>
                <w:sz w:val="18"/>
                <w:szCs w:val="18"/>
              </w:rPr>
              <w:t>4</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%9</w:t>
            </w:r>
            <w:r>
              <w:rPr>
                <w:rFonts w:ascii="Arial" w:hAnsi="Arial" w:cs="Arial"/>
                <w:sz w:val="18"/>
                <w:szCs w:val="18"/>
              </w:rPr>
              <w:t>5</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%9</w:t>
            </w:r>
            <w:r>
              <w:rPr>
                <w:rFonts w:ascii="Arial" w:hAnsi="Arial" w:cs="Arial"/>
                <w:sz w:val="18"/>
                <w:szCs w:val="18"/>
              </w:rPr>
              <w:t>8</w:t>
            </w:r>
          </w:p>
        </w:tc>
      </w:tr>
      <w:tr w:rsidR="00F67648" w:rsidRPr="00F6356B" w:rsidTr="00F67648">
        <w:trPr>
          <w:trHeight w:val="549"/>
        </w:trPr>
        <w:tc>
          <w:tcPr>
            <w:tcW w:w="1101" w:type="dxa"/>
            <w:shd w:val="clear" w:color="auto" w:fill="auto"/>
            <w:vAlign w:val="center"/>
          </w:tcPr>
          <w:p w:rsidR="00F67648" w:rsidRPr="00F6356B" w:rsidRDefault="00F67648" w:rsidP="00A51264">
            <w:pPr>
              <w:rPr>
                <w:rFonts w:ascii="Arial" w:hAnsi="Arial" w:cs="Arial"/>
                <w:sz w:val="20"/>
                <w:szCs w:val="20"/>
              </w:rPr>
            </w:pPr>
            <w:r w:rsidRPr="00F6356B">
              <w:rPr>
                <w:rFonts w:ascii="Arial" w:hAnsi="Arial" w:cs="Arial"/>
                <w:b/>
                <w:bCs/>
                <w:color w:val="FF0000"/>
                <w:sz w:val="20"/>
                <w:szCs w:val="20"/>
              </w:rPr>
              <w:t>PG.1.</w:t>
            </w:r>
            <w:r>
              <w:rPr>
                <w:rFonts w:ascii="Arial" w:hAnsi="Arial" w:cs="Arial"/>
                <w:b/>
                <w:bCs/>
                <w:color w:val="FF0000"/>
                <w:sz w:val="20"/>
                <w:szCs w:val="20"/>
              </w:rPr>
              <w:t>2.</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 xml:space="preserve">Okula yeni başlayan öğrencilerden oryantasyon eğitimine katılanların oranı </w:t>
            </w:r>
          </w:p>
        </w:tc>
        <w:tc>
          <w:tcPr>
            <w:tcW w:w="850"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r>
      <w:tr w:rsidR="00F67648" w:rsidRPr="00F6356B" w:rsidTr="00F67648">
        <w:trPr>
          <w:trHeight w:val="549"/>
        </w:trPr>
        <w:tc>
          <w:tcPr>
            <w:tcW w:w="1101" w:type="dxa"/>
            <w:shd w:val="clear" w:color="auto" w:fill="auto"/>
            <w:vAlign w:val="center"/>
          </w:tcPr>
          <w:p w:rsidR="00F67648" w:rsidRPr="00F6356B" w:rsidRDefault="00F67648" w:rsidP="00A51264">
            <w:pPr>
              <w:rPr>
                <w:rFonts w:ascii="Arial" w:hAnsi="Arial" w:cs="Arial"/>
                <w:sz w:val="20"/>
                <w:szCs w:val="20"/>
              </w:rPr>
            </w:pPr>
            <w:r>
              <w:rPr>
                <w:rFonts w:ascii="Arial" w:hAnsi="Arial" w:cs="Arial"/>
                <w:b/>
                <w:bCs/>
                <w:color w:val="FF0000"/>
                <w:sz w:val="20"/>
                <w:szCs w:val="20"/>
              </w:rPr>
              <w:t>PG.1.3.</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Bir eğitim ve öğretim döneminde 20 gün ve üzeri devamsızlık yapan öğrenci oranı</w:t>
            </w:r>
          </w:p>
        </w:tc>
        <w:tc>
          <w:tcPr>
            <w:tcW w:w="850"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4</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3</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2</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1</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0</w:t>
            </w:r>
          </w:p>
        </w:tc>
      </w:tr>
      <w:tr w:rsidR="00F67648" w:rsidRPr="00F6356B" w:rsidTr="00F67648">
        <w:trPr>
          <w:trHeight w:val="549"/>
        </w:trPr>
        <w:tc>
          <w:tcPr>
            <w:tcW w:w="1101" w:type="dxa"/>
            <w:shd w:val="clear" w:color="auto" w:fill="auto"/>
            <w:vAlign w:val="center"/>
          </w:tcPr>
          <w:p w:rsidR="00F67648" w:rsidRPr="00F6356B" w:rsidRDefault="00F67648" w:rsidP="00A51264">
            <w:pPr>
              <w:rPr>
                <w:rFonts w:ascii="Arial" w:hAnsi="Arial" w:cs="Arial"/>
                <w:sz w:val="20"/>
                <w:szCs w:val="20"/>
              </w:rPr>
            </w:pPr>
            <w:r w:rsidRPr="00F6356B">
              <w:rPr>
                <w:rFonts w:ascii="Arial" w:hAnsi="Arial" w:cs="Arial"/>
                <w:b/>
                <w:bCs/>
                <w:color w:val="FF0000"/>
                <w:sz w:val="20"/>
                <w:szCs w:val="20"/>
              </w:rPr>
              <w:t>PG.1.</w:t>
            </w:r>
            <w:r>
              <w:rPr>
                <w:rFonts w:ascii="Arial" w:hAnsi="Arial" w:cs="Arial"/>
                <w:b/>
                <w:bCs/>
                <w:color w:val="FF0000"/>
                <w:sz w:val="20"/>
                <w:szCs w:val="20"/>
              </w:rPr>
              <w:t>4.</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Bir eğitim ve öğretim döneminde 20 gün ve üzeri devamsı</w:t>
            </w:r>
            <w:r>
              <w:rPr>
                <w:rFonts w:ascii="Arial" w:hAnsi="Arial" w:cs="Arial"/>
                <w:sz w:val="20"/>
                <w:szCs w:val="20"/>
              </w:rPr>
              <w:t>zlık yapan yabancı öğrenci oranI</w:t>
            </w:r>
          </w:p>
        </w:tc>
        <w:tc>
          <w:tcPr>
            <w:tcW w:w="850"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1</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%0</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%0</w:t>
            </w:r>
          </w:p>
        </w:tc>
      </w:tr>
      <w:tr w:rsidR="00F67648" w:rsidRPr="00F6356B" w:rsidTr="00F67648">
        <w:trPr>
          <w:trHeight w:val="549"/>
        </w:trPr>
        <w:tc>
          <w:tcPr>
            <w:tcW w:w="1101" w:type="dxa"/>
            <w:shd w:val="clear" w:color="auto" w:fill="auto"/>
            <w:vAlign w:val="center"/>
          </w:tcPr>
          <w:p w:rsidR="00F67648" w:rsidRPr="00F6356B" w:rsidRDefault="00F67648" w:rsidP="00A51264">
            <w:pPr>
              <w:rPr>
                <w:rFonts w:ascii="Arial" w:hAnsi="Arial" w:cs="Arial"/>
                <w:b/>
                <w:bCs/>
                <w:color w:val="FF0000"/>
                <w:sz w:val="20"/>
                <w:szCs w:val="20"/>
              </w:rPr>
            </w:pPr>
            <w:r w:rsidRPr="00F6356B">
              <w:rPr>
                <w:rFonts w:ascii="Arial" w:hAnsi="Arial" w:cs="Arial"/>
                <w:b/>
                <w:bCs/>
                <w:color w:val="FF0000"/>
                <w:sz w:val="20"/>
                <w:szCs w:val="20"/>
              </w:rPr>
              <w:t>PG.1.</w:t>
            </w:r>
            <w:r>
              <w:rPr>
                <w:rFonts w:ascii="Arial" w:hAnsi="Arial" w:cs="Arial"/>
                <w:b/>
                <w:bCs/>
                <w:color w:val="FF0000"/>
                <w:sz w:val="20"/>
                <w:szCs w:val="20"/>
              </w:rPr>
              <w:t>5.</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 xml:space="preserve">Hayatboyu öğrenme kapsamında açılan kurslara devam oranı  </w:t>
            </w:r>
          </w:p>
        </w:tc>
        <w:tc>
          <w:tcPr>
            <w:tcW w:w="850"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95</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%100</w:t>
            </w:r>
          </w:p>
        </w:tc>
      </w:tr>
      <w:tr w:rsidR="00F67648" w:rsidRPr="00F6356B" w:rsidTr="00F67648">
        <w:trPr>
          <w:trHeight w:val="549"/>
        </w:trPr>
        <w:tc>
          <w:tcPr>
            <w:tcW w:w="1101" w:type="dxa"/>
            <w:shd w:val="clear" w:color="auto" w:fill="auto"/>
            <w:vAlign w:val="center"/>
          </w:tcPr>
          <w:p w:rsidR="00F67648" w:rsidRPr="00F6356B" w:rsidRDefault="00F67648" w:rsidP="00A51264">
            <w:pPr>
              <w:rPr>
                <w:rFonts w:ascii="Arial" w:hAnsi="Arial" w:cs="Arial"/>
                <w:b/>
                <w:bCs/>
                <w:color w:val="FF0000"/>
                <w:sz w:val="20"/>
                <w:szCs w:val="20"/>
              </w:rPr>
            </w:pPr>
            <w:r w:rsidRPr="00F6356B">
              <w:rPr>
                <w:rFonts w:ascii="Arial" w:hAnsi="Arial" w:cs="Arial"/>
                <w:b/>
                <w:bCs/>
                <w:color w:val="FF0000"/>
                <w:sz w:val="20"/>
                <w:szCs w:val="20"/>
              </w:rPr>
              <w:t>PG.1.</w:t>
            </w:r>
            <w:r>
              <w:rPr>
                <w:rFonts w:ascii="Arial" w:hAnsi="Arial" w:cs="Arial"/>
                <w:b/>
                <w:bCs/>
                <w:color w:val="FF0000"/>
                <w:sz w:val="20"/>
                <w:szCs w:val="20"/>
              </w:rPr>
              <w:t>6.</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Hayatboyu öğrenme kapsamında açılan kurslara katılan kişi sayısı (sayı) (halkeğitim)</w:t>
            </w:r>
          </w:p>
        </w:tc>
        <w:tc>
          <w:tcPr>
            <w:tcW w:w="850"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%24</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%35</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%35</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%40</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%50</w:t>
            </w:r>
          </w:p>
        </w:tc>
      </w:tr>
      <w:tr w:rsidR="00F67648" w:rsidRPr="00F6356B" w:rsidTr="00F67648">
        <w:trPr>
          <w:trHeight w:val="549"/>
        </w:trPr>
        <w:tc>
          <w:tcPr>
            <w:tcW w:w="1101" w:type="dxa"/>
            <w:shd w:val="clear" w:color="auto" w:fill="auto"/>
            <w:vAlign w:val="center"/>
          </w:tcPr>
          <w:p w:rsidR="00F67648" w:rsidRPr="00F6356B" w:rsidRDefault="00F67648" w:rsidP="00A51264">
            <w:pPr>
              <w:rPr>
                <w:rFonts w:ascii="Arial" w:hAnsi="Arial" w:cs="Arial"/>
                <w:b/>
                <w:bCs/>
                <w:color w:val="FF0000"/>
                <w:sz w:val="20"/>
                <w:szCs w:val="20"/>
              </w:rPr>
            </w:pPr>
            <w:r>
              <w:rPr>
                <w:rFonts w:ascii="Arial" w:hAnsi="Arial" w:cs="Arial"/>
                <w:b/>
                <w:bCs/>
                <w:color w:val="FF0000"/>
                <w:sz w:val="20"/>
                <w:szCs w:val="20"/>
              </w:rPr>
              <w:t>PG.1.7.</w:t>
            </w:r>
          </w:p>
        </w:tc>
        <w:tc>
          <w:tcPr>
            <w:tcW w:w="8363" w:type="dxa"/>
            <w:shd w:val="clear" w:color="auto" w:fill="auto"/>
            <w:vAlign w:val="center"/>
          </w:tcPr>
          <w:p w:rsidR="00F67648" w:rsidRPr="00F6356B" w:rsidRDefault="00F67648" w:rsidP="00A51264">
            <w:pPr>
              <w:spacing w:after="0" w:line="240" w:lineRule="auto"/>
              <w:rPr>
                <w:rFonts w:ascii="Arial" w:hAnsi="Arial" w:cs="Arial"/>
                <w:sz w:val="20"/>
                <w:szCs w:val="20"/>
              </w:rPr>
            </w:pPr>
            <w:r w:rsidRPr="00F6356B">
              <w:rPr>
                <w:rFonts w:ascii="Arial" w:hAnsi="Arial" w:cs="Arial"/>
                <w:sz w:val="20"/>
                <w:szCs w:val="20"/>
              </w:rPr>
              <w:t>Okulun özel eğitime ihtiyaç duyan bireylerin kullanımına uygunluğu</w:t>
            </w:r>
          </w:p>
        </w:tc>
        <w:tc>
          <w:tcPr>
            <w:tcW w:w="850"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%70</w:t>
            </w:r>
          </w:p>
        </w:tc>
        <w:tc>
          <w:tcPr>
            <w:tcW w:w="709" w:type="dxa"/>
            <w:shd w:val="clear" w:color="auto" w:fill="auto"/>
            <w:noWrap/>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75</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%80</w:t>
            </w:r>
          </w:p>
        </w:tc>
        <w:tc>
          <w:tcPr>
            <w:tcW w:w="708"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w:t>
            </w:r>
            <w:r>
              <w:rPr>
                <w:rFonts w:ascii="Arial" w:hAnsi="Arial" w:cs="Arial"/>
                <w:sz w:val="18"/>
                <w:szCs w:val="18"/>
              </w:rPr>
              <w:t>85</w:t>
            </w:r>
          </w:p>
        </w:tc>
        <w:tc>
          <w:tcPr>
            <w:tcW w:w="851" w:type="dxa"/>
          </w:tcPr>
          <w:p w:rsidR="00F67648" w:rsidRPr="003D376E" w:rsidRDefault="00F67648" w:rsidP="00A51264">
            <w:pPr>
              <w:spacing w:after="0" w:line="240" w:lineRule="auto"/>
              <w:rPr>
                <w:rFonts w:ascii="Arial" w:hAnsi="Arial" w:cs="Arial"/>
                <w:sz w:val="18"/>
                <w:szCs w:val="18"/>
              </w:rPr>
            </w:pPr>
            <w:r w:rsidRPr="003D376E">
              <w:rPr>
                <w:rFonts w:ascii="Arial" w:hAnsi="Arial" w:cs="Arial"/>
                <w:sz w:val="18"/>
                <w:szCs w:val="18"/>
              </w:rPr>
              <w:t>%90</w:t>
            </w:r>
          </w:p>
        </w:tc>
      </w:tr>
    </w:tbl>
    <w:p w:rsidR="009D171B" w:rsidRPr="00A84DBB" w:rsidRDefault="009D171B" w:rsidP="006756B4">
      <w:pPr>
        <w:tabs>
          <w:tab w:val="left" w:pos="2266"/>
        </w:tabs>
        <w:rPr>
          <w:sz w:val="40"/>
          <w:szCs w:val="40"/>
        </w:rPr>
      </w:pPr>
    </w:p>
    <w:p w:rsidR="009D171B" w:rsidRPr="00F6356B" w:rsidRDefault="009D171B" w:rsidP="009D171B">
      <w:pPr>
        <w:jc w:val="center"/>
        <w:rPr>
          <w:rFonts w:ascii="Arial" w:hAnsi="Arial" w:cs="Arial"/>
          <w:b/>
          <w:color w:val="FF0000"/>
          <w:sz w:val="20"/>
          <w:szCs w:val="20"/>
          <w:u w:val="single"/>
        </w:rPr>
      </w:pPr>
      <w:r w:rsidRPr="00F6356B">
        <w:rPr>
          <w:rFonts w:ascii="Arial" w:hAnsi="Arial" w:cs="Arial"/>
          <w:b/>
          <w:color w:val="FF0000"/>
          <w:sz w:val="20"/>
          <w:szCs w:val="20"/>
          <w:u w:val="single"/>
        </w:rPr>
        <w:t>EYLEMLER</w:t>
      </w:r>
    </w:p>
    <w:tbl>
      <w:tblPr>
        <w:tblW w:w="4829" w:type="pct"/>
        <w:tblLayout w:type="fixed"/>
        <w:tblCellMar>
          <w:left w:w="70" w:type="dxa"/>
          <w:right w:w="70" w:type="dxa"/>
        </w:tblCellMar>
        <w:tblLook w:val="04A0"/>
      </w:tblPr>
      <w:tblGrid>
        <w:gridCol w:w="965"/>
        <w:gridCol w:w="6348"/>
        <w:gridCol w:w="3171"/>
        <w:gridCol w:w="3174"/>
      </w:tblGrid>
      <w:tr w:rsidR="009D171B" w:rsidRPr="00F6356B" w:rsidTr="00A5126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Tarihi</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DÖNEM BAŞI</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1.1.2</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highlight w:val="green"/>
              </w:rPr>
            </w:pPr>
            <w:r w:rsidRPr="00F6356B">
              <w:rPr>
                <w:rFonts w:ascii="Arial" w:hAnsi="Arial" w:cs="Arial"/>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Pr>
                <w:rFonts w:ascii="Arial" w:hAnsi="Arial" w:cs="Arial"/>
                <w:color w:val="000000"/>
                <w:sz w:val="20"/>
                <w:szCs w:val="20"/>
              </w:rPr>
              <w:t>Fatih YAŞAR</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01 Eylül-20 Eylül</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1.1.3</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rPr>
            </w:pPr>
            <w:r w:rsidRPr="00F6356B">
              <w:rPr>
                <w:rFonts w:ascii="Arial" w:hAnsi="Arial" w:cs="Arial"/>
                <w:sz w:val="20"/>
                <w:szCs w:val="2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AYIN SON HAFTASI</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1.1.4</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9D171B">
            <w:pPr>
              <w:spacing w:after="0" w:line="240" w:lineRule="auto"/>
              <w:jc w:val="both"/>
              <w:rPr>
                <w:rFonts w:ascii="Arial" w:hAnsi="Arial" w:cs="Arial"/>
                <w:sz w:val="20"/>
                <w:szCs w:val="20"/>
              </w:rPr>
            </w:pPr>
            <w:r w:rsidRPr="00F6356B">
              <w:rPr>
                <w:rFonts w:ascii="Arial" w:hAnsi="Arial" w:cs="Arial"/>
                <w:sz w:val="20"/>
                <w:szCs w:val="20"/>
              </w:rPr>
              <w:t xml:space="preserve">Okulun özel eğitime ihtiyaç duyan bireylerin kullanımının kolaylaştırılması </w:t>
            </w:r>
            <w:r>
              <w:rPr>
                <w:rFonts w:ascii="Arial" w:hAnsi="Arial" w:cs="Arial"/>
                <w:sz w:val="20"/>
                <w:szCs w:val="20"/>
              </w:rPr>
              <w:t xml:space="preserve">için </w:t>
            </w:r>
            <w:r w:rsidRPr="00F6356B">
              <w:rPr>
                <w:rFonts w:ascii="Arial" w:hAnsi="Arial" w:cs="Arial"/>
                <w:sz w:val="20"/>
                <w:szCs w:val="20"/>
              </w:rPr>
              <w:t>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9D171B">
            <w:pPr>
              <w:spacing w:after="0" w:line="240" w:lineRule="auto"/>
              <w:jc w:val="both"/>
              <w:rPr>
                <w:rFonts w:ascii="Arial" w:hAnsi="Arial" w:cs="Arial"/>
                <w:color w:val="000000"/>
                <w:sz w:val="20"/>
                <w:szCs w:val="20"/>
              </w:rPr>
            </w:pPr>
            <w:r w:rsidRPr="00F6356B">
              <w:rPr>
                <w:rFonts w:ascii="Arial" w:hAnsi="Arial" w:cs="Arial"/>
                <w:color w:val="000000"/>
                <w:sz w:val="20"/>
                <w:szCs w:val="20"/>
              </w:rPr>
              <w:t xml:space="preserve">Okul Müdürü </w:t>
            </w:r>
            <w:r>
              <w:rPr>
                <w:rFonts w:ascii="Arial" w:hAnsi="Arial" w:cs="Arial"/>
                <w:color w:val="000000"/>
                <w:sz w:val="20"/>
                <w:szCs w:val="20"/>
              </w:rPr>
              <w:t>Gökay TOK</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EĞİTİM ÖĞRETİM YILI SONU-YENİ DÖNEME HAZIRLIK</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lastRenderedPageBreak/>
              <w:t>1.1.5</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rPr>
            </w:pPr>
            <w:r w:rsidRPr="00F6356B">
              <w:rPr>
                <w:rFonts w:ascii="Arial" w:hAnsi="Arial" w:cs="Arial"/>
                <w:sz w:val="20"/>
                <w:szCs w:val="20"/>
              </w:rPr>
              <w:t>Okula uyum çalışmalarında velilere yönelik eğitimler verilecektir.</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Uyum haftası</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1.1.6</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highlight w:val="green"/>
              </w:rPr>
            </w:pPr>
            <w:r w:rsidRPr="00F6356B">
              <w:rPr>
                <w:rFonts w:ascii="Arial" w:hAnsi="Arial" w:cs="Arial"/>
                <w:sz w:val="20"/>
                <w:szCs w:val="20"/>
              </w:rPr>
              <w:t>Devamsızlık yapan öğrencilerin velilerine ulaşılıp okulla işbirliği halinde çocuğun okula devamını engelleyen sebepler araştırılacak.</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Sene Başı</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1.1.7</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highlight w:val="green"/>
              </w:rPr>
            </w:pPr>
            <w:r w:rsidRPr="00F6356B">
              <w:rPr>
                <w:rFonts w:ascii="Arial" w:hAnsi="Arial" w:cs="Arial"/>
                <w:sz w:val="20"/>
                <w:szCs w:val="20"/>
              </w:rPr>
              <w:t>Veli eğitimleri verilecek.</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ay</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1.1.8</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highlight w:val="green"/>
              </w:rPr>
            </w:pPr>
            <w:r w:rsidRPr="00F6356B">
              <w:rPr>
                <w:rFonts w:ascii="Arial" w:hAnsi="Arial" w:cs="Arial"/>
                <w:sz w:val="20"/>
                <w:szCs w:val="20"/>
              </w:rPr>
              <w:t>Okur yazar olmayan veliler tespit edilecek.</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Sınıf</w:t>
            </w:r>
            <w:r>
              <w:rPr>
                <w:rFonts w:ascii="Arial" w:hAnsi="Arial" w:cs="Arial"/>
                <w:color w:val="000000"/>
                <w:sz w:val="20"/>
                <w:szCs w:val="20"/>
              </w:rPr>
              <w:t xml:space="preserve"> Rehber Ö</w:t>
            </w:r>
            <w:r w:rsidRPr="00F6356B">
              <w:rPr>
                <w:rFonts w:ascii="Arial" w:hAnsi="Arial" w:cs="Arial"/>
                <w:color w:val="000000"/>
                <w:sz w:val="20"/>
                <w:szCs w:val="20"/>
              </w:rPr>
              <w:t>ğretmenleri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Sene Başı</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1.1.9</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highlight w:val="green"/>
              </w:rPr>
            </w:pPr>
            <w:r w:rsidRPr="00F6356B">
              <w:rPr>
                <w:rFonts w:ascii="Arial" w:hAnsi="Arial" w:cs="Arial"/>
                <w:sz w:val="20"/>
                <w:szCs w:val="20"/>
              </w:rPr>
              <w:t>Okur yazar olmayan velilerle iletişime geçilip okuma-yazma kurslarına yönlendirme yapılacak.</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Pr>
                <w:rFonts w:ascii="Arial" w:hAnsi="Arial" w:cs="Arial"/>
                <w:color w:val="000000"/>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Sene Başı</w:t>
            </w:r>
          </w:p>
        </w:tc>
      </w:tr>
      <w:tr w:rsidR="009D171B" w:rsidRPr="00F6356B" w:rsidTr="00A512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71B" w:rsidRPr="00F6356B" w:rsidRDefault="009D171B"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1.1.10</w:t>
            </w:r>
          </w:p>
        </w:tc>
        <w:tc>
          <w:tcPr>
            <w:tcW w:w="2324"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sz w:val="20"/>
                <w:szCs w:val="20"/>
                <w:highlight w:val="green"/>
              </w:rPr>
            </w:pPr>
            <w:r w:rsidRPr="00F6356B">
              <w:rPr>
                <w:rFonts w:ascii="Arial" w:hAnsi="Arial" w:cs="Arial"/>
                <w:sz w:val="20"/>
                <w:szCs w:val="20"/>
              </w:rPr>
              <w:t>Okuma yazma kursları veya Hayat Boyu Öğrenme Kapsamında açılan kursların devamının sağlanması</w:t>
            </w:r>
          </w:p>
        </w:tc>
        <w:tc>
          <w:tcPr>
            <w:tcW w:w="1161"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Kurs öğretmenleri-Okul İdaresi</w:t>
            </w:r>
          </w:p>
        </w:tc>
        <w:tc>
          <w:tcPr>
            <w:tcW w:w="1162" w:type="pct"/>
            <w:tcBorders>
              <w:top w:val="nil"/>
              <w:left w:val="nil"/>
              <w:bottom w:val="single" w:sz="8" w:space="0" w:color="auto"/>
              <w:right w:val="single" w:sz="8" w:space="0" w:color="auto"/>
            </w:tcBorders>
            <w:shd w:val="clear" w:color="auto" w:fill="auto"/>
            <w:vAlign w:val="center"/>
          </w:tcPr>
          <w:p w:rsidR="009D171B" w:rsidRPr="00F6356B" w:rsidRDefault="009D171B"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sene</w:t>
            </w:r>
          </w:p>
        </w:tc>
      </w:tr>
    </w:tbl>
    <w:p w:rsidR="006756B4" w:rsidRDefault="006756B4" w:rsidP="006756B4">
      <w:pPr>
        <w:rPr>
          <w:b/>
          <w:sz w:val="28"/>
          <w:szCs w:val="28"/>
        </w:rPr>
      </w:pPr>
    </w:p>
    <w:p w:rsidR="006756B4" w:rsidRPr="00F67648" w:rsidRDefault="006756B4" w:rsidP="006756B4">
      <w:pPr>
        <w:rPr>
          <w:b/>
          <w:sz w:val="28"/>
        </w:rPr>
      </w:pPr>
      <w:r w:rsidRPr="00F67648">
        <w:rPr>
          <w:b/>
          <w:sz w:val="28"/>
        </w:rPr>
        <w:t>Eylemler</w:t>
      </w:r>
    </w:p>
    <w:tbl>
      <w:tblPr>
        <w:tblW w:w="5796" w:type="pct"/>
        <w:tblInd w:w="-497" w:type="dxa"/>
        <w:tblLayout w:type="fixed"/>
        <w:tblCellMar>
          <w:left w:w="70" w:type="dxa"/>
          <w:right w:w="70" w:type="dxa"/>
        </w:tblCellMar>
        <w:tblLook w:val="04A0"/>
      </w:tblPr>
      <w:tblGrid>
        <w:gridCol w:w="1524"/>
        <w:gridCol w:w="7262"/>
        <w:gridCol w:w="4128"/>
        <w:gridCol w:w="3479"/>
      </w:tblGrid>
      <w:tr w:rsidR="006756B4" w:rsidRPr="00A47F2F" w:rsidTr="006756B4">
        <w:trPr>
          <w:trHeight w:val="441"/>
          <w:tblHeader/>
        </w:trPr>
        <w:tc>
          <w:tcPr>
            <w:tcW w:w="4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59"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106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sidRPr="00A47F2F">
              <w:rPr>
                <w:b/>
                <w:bCs/>
                <w:color w:val="000000"/>
              </w:rPr>
              <w:t>1</w:t>
            </w:r>
            <w:r>
              <w:rPr>
                <w:b/>
                <w:bCs/>
                <w:color w:val="000000"/>
              </w:rPr>
              <w:t>.1.1.</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Kayıt bölgesinde yer alan öğrencilerin tespiti çalışması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2</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30148B">
              <w:t>Devamsızlık yapan öğrencilerin tespiti ve erken uyarı sistemi için çalışmalar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 xml:space="preserve">Müdür Yardımcısı </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3</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30148B">
              <w:t>Devamsızlık yapan öğrencilerin velileri ile özel aylık toplantı ve görüşmeler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Rehberlik Servisi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ayın son haftası</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4</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 xml:space="preserve">Özel eğitime ihtiyaç duyan öğrenci ve ailelerine yönelik RAM’dan </w:t>
            </w:r>
            <w:r w:rsidRPr="00BD2430">
              <w:lastRenderedPageBreak/>
              <w:t>destek alınarak eğitim-bilgilendirme faaliyetleri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lastRenderedPageBreak/>
              <w:t>Okul Rehber Öğretmeni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 xml:space="preserve">Her eğitim öğretim yılında en </w:t>
            </w:r>
            <w:r>
              <w:rPr>
                <w:color w:val="000000"/>
              </w:rPr>
              <w:lastRenderedPageBreak/>
              <w:t>az 2 kez</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lastRenderedPageBreak/>
              <w:t>1</w:t>
            </w:r>
            <w:r>
              <w:rPr>
                <w:b/>
                <w:bCs/>
                <w:color w:val="000000"/>
              </w:rPr>
              <w:t>.1.</w:t>
            </w:r>
            <w:r w:rsidRPr="00A47F2F">
              <w:rPr>
                <w:b/>
                <w:bCs/>
                <w:color w:val="000000"/>
              </w:rPr>
              <w:t>5</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Yeni kayıtla okulumuza gelen öğrencilere yönelik uyum programları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Uyum Komisyonu</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 – 10 Eylül</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6</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E-Okul verilerinin anlık takibi için veli portalının tanıtım faaliyeti yapılacaktır.</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Ekim – Mart Ayları</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7</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E137A1">
              <w:t>EBA Ders Portalının öğrenci ve velilere tanıtımının yapılması</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Ekim – Mart Ayları</w:t>
            </w:r>
          </w:p>
        </w:tc>
      </w:tr>
      <w:tr w:rsidR="006756B4" w:rsidRPr="00A47F2F"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8</w:t>
            </w:r>
          </w:p>
        </w:tc>
        <w:tc>
          <w:tcPr>
            <w:tcW w:w="2215"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A17D4C">
              <w:t>Taşımalı eğitim kapsamında servis şoförleri, öğrenci ve velilere yönelik bilgilendirme toplantılarının yapılması</w:t>
            </w:r>
          </w:p>
        </w:tc>
        <w:tc>
          <w:tcPr>
            <w:tcW w:w="125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Eylül ve Şubat ayları</w:t>
            </w:r>
          </w:p>
        </w:tc>
      </w:tr>
    </w:tbl>
    <w:p w:rsidR="00F67648" w:rsidRPr="00F67648" w:rsidRDefault="003072A7" w:rsidP="003576DC">
      <w:pPr>
        <w:pStyle w:val="Balk2"/>
      </w:pPr>
      <w:bookmarkStart w:id="39" w:name="_Toc529519464"/>
      <w:bookmarkStart w:id="40"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39"/>
      <w:bookmarkEnd w:id="40"/>
    </w:p>
    <w:p w:rsidR="00C563FC" w:rsidRPr="003576DC" w:rsidRDefault="00C563FC" w:rsidP="003576DC">
      <w:pPr>
        <w:shd w:val="clear" w:color="auto" w:fill="FFFFFF"/>
        <w:spacing w:line="215" w:lineRule="auto"/>
        <w:ind w:left="100" w:right="120"/>
        <w:rPr>
          <w:rFonts w:ascii="Times New Roman" w:hAnsi="Times New Roman"/>
          <w:szCs w:val="24"/>
        </w:rPr>
      </w:pPr>
      <w:r w:rsidRPr="00F67648">
        <w:rPr>
          <w:rFonts w:ascii="Times New Roman" w:hAnsi="Times New Roman"/>
          <w:b/>
          <w:color w:val="FF0000"/>
          <w:szCs w:val="24"/>
        </w:rPr>
        <w:t>STRATEJİK AMAÇ 2</w:t>
      </w:r>
      <w:r w:rsidRPr="00F67648">
        <w:rPr>
          <w:rFonts w:ascii="Times New Roman" w:hAnsi="Times New Roman"/>
          <w:color w:val="FF0000"/>
          <w:szCs w:val="24"/>
        </w:rPr>
        <w:t>:</w:t>
      </w:r>
      <w:r w:rsidRPr="00F67648">
        <w:rPr>
          <w:rFonts w:ascii="Times New Roman" w:hAnsi="Times New Roman"/>
          <w:szCs w:val="24"/>
        </w:rPr>
        <w:t>Eğitim Öğretimde kalitenin arttırılması</w:t>
      </w:r>
    </w:p>
    <w:p w:rsidR="00C563FC" w:rsidRPr="003576DC" w:rsidRDefault="00C563FC" w:rsidP="003576DC">
      <w:pPr>
        <w:spacing w:line="214" w:lineRule="auto"/>
        <w:ind w:left="100" w:right="1160"/>
        <w:rPr>
          <w:rFonts w:ascii="Times New Roman" w:hAnsi="Times New Roman"/>
          <w:color w:val="000000"/>
          <w:szCs w:val="24"/>
        </w:rPr>
      </w:pPr>
      <w:r w:rsidRPr="00F67648">
        <w:rPr>
          <w:rFonts w:ascii="Times New Roman" w:hAnsi="Times New Roman"/>
          <w:color w:val="FF0000"/>
          <w:szCs w:val="24"/>
        </w:rPr>
        <w:t>STRATEJİK HEDEF 2.1</w:t>
      </w:r>
      <w:r w:rsidRPr="00F67648">
        <w:rPr>
          <w:rFonts w:ascii="Times New Roman" w:hAnsi="Times New Roman"/>
          <w:color w:val="000000"/>
          <w:szCs w:val="24"/>
        </w:rPr>
        <w:t>:Akademik başarıları arttırmak adına öğrencilerin okula devamının sağlanması</w:t>
      </w:r>
    </w:p>
    <w:p w:rsidR="00C563FC" w:rsidRPr="003576DC" w:rsidRDefault="00C563FC" w:rsidP="003576DC">
      <w:pPr>
        <w:spacing w:line="215" w:lineRule="auto"/>
        <w:ind w:left="100" w:right="640"/>
        <w:rPr>
          <w:rFonts w:ascii="Times New Roman" w:hAnsi="Times New Roman"/>
          <w:color w:val="000000"/>
          <w:szCs w:val="24"/>
        </w:rPr>
      </w:pPr>
      <w:r w:rsidRPr="00F67648">
        <w:rPr>
          <w:rFonts w:ascii="Times New Roman" w:hAnsi="Times New Roman"/>
          <w:color w:val="FF0000"/>
          <w:szCs w:val="24"/>
        </w:rPr>
        <w:t xml:space="preserve">STRATEJİK HEDEF 2.2: </w:t>
      </w:r>
      <w:r w:rsidRPr="00F67648">
        <w:rPr>
          <w:rFonts w:ascii="Times New Roman" w:hAnsi="Times New Roman"/>
          <w:color w:val="000000"/>
          <w:szCs w:val="24"/>
        </w:rPr>
        <w:t>Akademik başarılarının arttırılması adına öğrenci velilerine eğitimler verilmesi</w:t>
      </w:r>
    </w:p>
    <w:p w:rsidR="00C563FC" w:rsidRPr="00F67648" w:rsidRDefault="00C563FC" w:rsidP="00F67648">
      <w:pPr>
        <w:spacing w:line="0" w:lineRule="atLeast"/>
        <w:ind w:left="100"/>
        <w:rPr>
          <w:rFonts w:ascii="Times New Roman" w:hAnsi="Times New Roman"/>
          <w:color w:val="000000"/>
          <w:szCs w:val="24"/>
        </w:rPr>
      </w:pPr>
      <w:r w:rsidRPr="00F67648">
        <w:rPr>
          <w:rFonts w:ascii="Times New Roman" w:hAnsi="Times New Roman"/>
          <w:color w:val="FF0000"/>
          <w:szCs w:val="24"/>
        </w:rPr>
        <w:t xml:space="preserve">STRATEJİK HEDEF 2.3: </w:t>
      </w:r>
      <w:r w:rsidRPr="00F67648">
        <w:rPr>
          <w:rFonts w:ascii="Times New Roman" w:hAnsi="Times New Roman"/>
          <w:color w:val="000000"/>
          <w:szCs w:val="24"/>
        </w:rPr>
        <w:t>Okulumuzda açılan destek eğitim odasının malzemelerinin arttırılması</w:t>
      </w:r>
    </w:p>
    <w:p w:rsidR="00C563FC" w:rsidRPr="00F67648" w:rsidRDefault="00C563FC" w:rsidP="00F67648">
      <w:pPr>
        <w:spacing w:line="0" w:lineRule="atLeast"/>
        <w:ind w:left="100"/>
        <w:rPr>
          <w:rFonts w:ascii="Times New Roman" w:hAnsi="Times New Roman"/>
          <w:color w:val="000000"/>
          <w:szCs w:val="24"/>
        </w:rPr>
      </w:pPr>
      <w:r w:rsidRPr="00F67648">
        <w:rPr>
          <w:rFonts w:ascii="Times New Roman" w:hAnsi="Times New Roman"/>
          <w:color w:val="FF0000"/>
          <w:szCs w:val="24"/>
        </w:rPr>
        <w:t>STRATEJİK HEDEF 2.4:</w:t>
      </w:r>
      <w:r w:rsidRPr="00F67648">
        <w:rPr>
          <w:rFonts w:ascii="Times New Roman" w:hAnsi="Times New Roman"/>
          <w:color w:val="000000"/>
          <w:szCs w:val="24"/>
        </w:rPr>
        <w:t xml:space="preserve"> Verimli ders çalışma teknikleri konulu seminerlerin hem öğrenci hem de velilere Rehber Öğretmen tarafından verilmesi</w:t>
      </w:r>
    </w:p>
    <w:p w:rsidR="00C563FC" w:rsidRPr="00F67648" w:rsidRDefault="00C563FC" w:rsidP="00F67648">
      <w:pPr>
        <w:spacing w:line="0" w:lineRule="atLeast"/>
        <w:ind w:left="100"/>
        <w:rPr>
          <w:rFonts w:ascii="Times New Roman" w:hAnsi="Times New Roman"/>
          <w:color w:val="000000"/>
          <w:szCs w:val="24"/>
        </w:rPr>
      </w:pPr>
      <w:r w:rsidRPr="00F67648">
        <w:rPr>
          <w:rFonts w:ascii="Times New Roman" w:hAnsi="Times New Roman"/>
          <w:color w:val="FF0000"/>
          <w:szCs w:val="24"/>
        </w:rPr>
        <w:t>STRATEJİK HEDEF 2.5</w:t>
      </w:r>
      <w:r w:rsidRPr="00F67648">
        <w:rPr>
          <w:rFonts w:ascii="Times New Roman" w:hAnsi="Times New Roman"/>
          <w:color w:val="000000"/>
          <w:szCs w:val="24"/>
        </w:rPr>
        <w:t>: EBA sisteminin derslerde daha aktif kullanılması</w:t>
      </w:r>
    </w:p>
    <w:p w:rsidR="00C563FC" w:rsidRPr="00F67648" w:rsidRDefault="00C563FC" w:rsidP="00F67648">
      <w:pPr>
        <w:spacing w:line="0" w:lineRule="atLeast"/>
        <w:ind w:left="100"/>
        <w:rPr>
          <w:rFonts w:ascii="Times New Roman" w:hAnsi="Times New Roman"/>
          <w:color w:val="000000"/>
          <w:szCs w:val="24"/>
        </w:rPr>
      </w:pPr>
      <w:r w:rsidRPr="00F67648">
        <w:rPr>
          <w:rFonts w:ascii="Times New Roman" w:hAnsi="Times New Roman"/>
          <w:color w:val="FF0000"/>
          <w:szCs w:val="24"/>
        </w:rPr>
        <w:t>STRATEJİK HEDEF 2.6:</w:t>
      </w:r>
      <w:r w:rsidRPr="00F67648">
        <w:rPr>
          <w:rFonts w:ascii="Times New Roman" w:hAnsi="Times New Roman"/>
          <w:color w:val="000000"/>
          <w:szCs w:val="24"/>
        </w:rPr>
        <w:t>Dyned sisteminin derslerde daha aktif kullanılması</w:t>
      </w:r>
    </w:p>
    <w:p w:rsidR="00C563FC" w:rsidRPr="00F67648" w:rsidRDefault="00C563FC" w:rsidP="00F67648">
      <w:pPr>
        <w:spacing w:line="0" w:lineRule="atLeast"/>
        <w:ind w:left="100"/>
        <w:rPr>
          <w:rFonts w:ascii="Times New Roman" w:hAnsi="Times New Roman"/>
          <w:color w:val="000000"/>
          <w:szCs w:val="24"/>
        </w:rPr>
      </w:pPr>
      <w:r w:rsidRPr="00F67648">
        <w:rPr>
          <w:rFonts w:ascii="Times New Roman" w:hAnsi="Times New Roman"/>
          <w:color w:val="FF0000"/>
          <w:szCs w:val="24"/>
        </w:rPr>
        <w:t>STRATEJİK HEDEF 2.7:</w:t>
      </w:r>
      <w:r w:rsidRPr="00F67648">
        <w:rPr>
          <w:rFonts w:ascii="Times New Roman" w:hAnsi="Times New Roman"/>
          <w:color w:val="000000"/>
          <w:szCs w:val="24"/>
        </w:rPr>
        <w:t xml:space="preserve"> E-twinning projesi kapsamında yapılan çalışmaların E-twinningportalında paylaşılması</w:t>
      </w:r>
    </w:p>
    <w:p w:rsidR="00C563FC" w:rsidRPr="00F67648" w:rsidRDefault="00C563FC" w:rsidP="00F67648">
      <w:pPr>
        <w:spacing w:line="0" w:lineRule="atLeast"/>
        <w:ind w:left="100"/>
        <w:rPr>
          <w:rFonts w:ascii="Times New Roman" w:hAnsi="Times New Roman"/>
          <w:color w:val="000000"/>
          <w:szCs w:val="24"/>
        </w:rPr>
      </w:pPr>
      <w:r w:rsidRPr="00F67648">
        <w:rPr>
          <w:rFonts w:ascii="Times New Roman" w:hAnsi="Times New Roman"/>
          <w:color w:val="FF0000"/>
          <w:szCs w:val="24"/>
        </w:rPr>
        <w:lastRenderedPageBreak/>
        <w:t>STRATEJİK HEDEF 2.8:</w:t>
      </w:r>
      <w:r w:rsidRPr="00F67648">
        <w:rPr>
          <w:rFonts w:ascii="Times New Roman" w:hAnsi="Times New Roman"/>
          <w:color w:val="000000"/>
          <w:szCs w:val="24"/>
        </w:rPr>
        <w:t xml:space="preserve"> Yapılan çalışmaların okul sitesinde paylaşılması</w:t>
      </w:r>
    </w:p>
    <w:p w:rsidR="00C563FC" w:rsidRPr="00F67648" w:rsidRDefault="00C563FC" w:rsidP="00C563FC">
      <w:pPr>
        <w:spacing w:line="0" w:lineRule="atLeast"/>
        <w:ind w:left="100"/>
        <w:rPr>
          <w:rFonts w:ascii="Times New Roman" w:hAnsi="Times New Roman"/>
          <w:color w:val="000000"/>
          <w:szCs w:val="24"/>
        </w:rPr>
      </w:pPr>
      <w:r w:rsidRPr="00F67648">
        <w:rPr>
          <w:rFonts w:ascii="Times New Roman" w:hAnsi="Times New Roman"/>
          <w:color w:val="FF0000"/>
          <w:szCs w:val="24"/>
        </w:rPr>
        <w:t>STRATEJİK HEDEF 2.9:</w:t>
      </w:r>
      <w:r w:rsidRPr="00F67648">
        <w:rPr>
          <w:rFonts w:ascii="Times New Roman" w:hAnsi="Times New Roman"/>
          <w:color w:val="000000"/>
          <w:szCs w:val="24"/>
        </w:rPr>
        <w:t xml:space="preserve"> DYK’ lara düzenli olaran  öğrencilerin katılımının sağlaması</w:t>
      </w:r>
    </w:p>
    <w:p w:rsidR="00C563FC" w:rsidRPr="00E96CFE" w:rsidRDefault="00C563FC" w:rsidP="003576DC">
      <w:pPr>
        <w:spacing w:line="0" w:lineRule="atLeast"/>
        <w:rPr>
          <w:rFonts w:ascii="Arial" w:hAnsi="Arial" w:cs="Arial"/>
          <w:color w:val="000000"/>
          <w:sz w:val="20"/>
          <w:szCs w:val="20"/>
        </w:rPr>
      </w:pP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563FC" w:rsidRPr="00F6356B" w:rsidTr="00A51264">
        <w:trPr>
          <w:trHeight w:val="421"/>
          <w:jc w:val="center"/>
        </w:trPr>
        <w:tc>
          <w:tcPr>
            <w:tcW w:w="1757" w:type="dxa"/>
            <w:vMerge w:val="restart"/>
            <w:shd w:val="clear" w:color="auto" w:fill="auto"/>
            <w:noWrap/>
            <w:vAlign w:val="center"/>
            <w:hideMark/>
          </w:tcPr>
          <w:p w:rsidR="00C563FC" w:rsidRPr="00F6356B" w:rsidRDefault="00C563FC"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No</w:t>
            </w:r>
          </w:p>
        </w:tc>
        <w:tc>
          <w:tcPr>
            <w:tcW w:w="5042" w:type="dxa"/>
            <w:vMerge w:val="restart"/>
            <w:shd w:val="clear" w:color="auto" w:fill="auto"/>
            <w:vAlign w:val="center"/>
            <w:hideMark/>
          </w:tcPr>
          <w:p w:rsidR="00C563FC" w:rsidRPr="00F6356B" w:rsidRDefault="00C563FC"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PERFORMANS</w:t>
            </w:r>
          </w:p>
          <w:p w:rsidR="00C563FC" w:rsidRPr="00F6356B" w:rsidRDefault="00C563FC"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GÖSTERGESİ</w:t>
            </w:r>
          </w:p>
        </w:tc>
        <w:tc>
          <w:tcPr>
            <w:tcW w:w="964" w:type="dxa"/>
            <w:gridSpan w:val="2"/>
            <w:shd w:val="clear" w:color="auto" w:fill="auto"/>
          </w:tcPr>
          <w:p w:rsidR="00C563FC" w:rsidRPr="00F6356B" w:rsidRDefault="00C563FC"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Mevcut</w:t>
            </w:r>
          </w:p>
        </w:tc>
        <w:tc>
          <w:tcPr>
            <w:tcW w:w="5245" w:type="dxa"/>
            <w:gridSpan w:val="6"/>
            <w:shd w:val="clear" w:color="auto" w:fill="auto"/>
          </w:tcPr>
          <w:p w:rsidR="00C563FC" w:rsidRPr="00F6356B" w:rsidRDefault="00C563FC"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HEDEF</w:t>
            </w:r>
          </w:p>
        </w:tc>
      </w:tr>
      <w:tr w:rsidR="00C563FC" w:rsidRPr="00F6356B" w:rsidTr="00A51264">
        <w:trPr>
          <w:gridAfter w:val="1"/>
          <w:wAfter w:w="15" w:type="dxa"/>
          <w:trHeight w:val="309"/>
          <w:jc w:val="center"/>
        </w:trPr>
        <w:tc>
          <w:tcPr>
            <w:tcW w:w="1757" w:type="dxa"/>
            <w:vMerge/>
            <w:shd w:val="clear" w:color="auto" w:fill="auto"/>
            <w:vAlign w:val="center"/>
            <w:hideMark/>
          </w:tcPr>
          <w:p w:rsidR="00C563FC" w:rsidRPr="00F6356B" w:rsidRDefault="00C563FC" w:rsidP="00A51264">
            <w:pPr>
              <w:spacing w:after="0" w:line="240" w:lineRule="auto"/>
              <w:rPr>
                <w:rFonts w:ascii="Arial" w:hAnsi="Arial" w:cs="Arial"/>
                <w:b/>
                <w:bCs/>
                <w:sz w:val="20"/>
                <w:szCs w:val="20"/>
              </w:rPr>
            </w:pPr>
          </w:p>
        </w:tc>
        <w:tc>
          <w:tcPr>
            <w:tcW w:w="5042" w:type="dxa"/>
            <w:vMerge/>
            <w:shd w:val="clear" w:color="auto" w:fill="auto"/>
            <w:vAlign w:val="center"/>
            <w:hideMark/>
          </w:tcPr>
          <w:p w:rsidR="00C563FC" w:rsidRPr="00F6356B" w:rsidRDefault="00C563FC" w:rsidP="00A51264">
            <w:pPr>
              <w:spacing w:after="0" w:line="240" w:lineRule="auto"/>
              <w:rPr>
                <w:rFonts w:ascii="Arial" w:hAnsi="Arial" w:cs="Arial"/>
                <w:b/>
                <w:bCs/>
                <w:sz w:val="20"/>
                <w:szCs w:val="20"/>
              </w:rPr>
            </w:pPr>
          </w:p>
        </w:tc>
        <w:tc>
          <w:tcPr>
            <w:tcW w:w="957" w:type="dxa"/>
            <w:shd w:val="clear" w:color="auto" w:fill="auto"/>
            <w:noWrap/>
            <w:hideMark/>
          </w:tcPr>
          <w:p w:rsidR="00C563FC" w:rsidRPr="00F6356B" w:rsidRDefault="00C563FC" w:rsidP="00A51264">
            <w:pPr>
              <w:spacing w:after="0" w:line="240" w:lineRule="auto"/>
              <w:rPr>
                <w:rFonts w:ascii="Arial" w:hAnsi="Arial" w:cs="Arial"/>
                <w:b/>
                <w:bCs/>
                <w:sz w:val="20"/>
                <w:szCs w:val="20"/>
              </w:rPr>
            </w:pPr>
            <w:r>
              <w:rPr>
                <w:rFonts w:ascii="Arial" w:hAnsi="Arial" w:cs="Arial"/>
                <w:b/>
                <w:bCs/>
                <w:sz w:val="20"/>
                <w:szCs w:val="20"/>
              </w:rPr>
              <w:t>2019</w:t>
            </w:r>
          </w:p>
        </w:tc>
        <w:tc>
          <w:tcPr>
            <w:tcW w:w="1092" w:type="dxa"/>
            <w:gridSpan w:val="2"/>
            <w:shd w:val="clear" w:color="auto" w:fill="auto"/>
            <w:noWrap/>
            <w:hideMark/>
          </w:tcPr>
          <w:p w:rsidR="00C563FC" w:rsidRPr="00F6356B" w:rsidRDefault="00C563FC" w:rsidP="00A51264">
            <w:pPr>
              <w:spacing w:after="0" w:line="240" w:lineRule="auto"/>
              <w:rPr>
                <w:rFonts w:ascii="Arial" w:hAnsi="Arial" w:cs="Arial"/>
                <w:b/>
                <w:bCs/>
                <w:sz w:val="20"/>
                <w:szCs w:val="20"/>
              </w:rPr>
            </w:pPr>
            <w:r w:rsidRPr="00F6356B">
              <w:rPr>
                <w:rFonts w:ascii="Arial" w:hAnsi="Arial" w:cs="Arial"/>
                <w:b/>
                <w:bCs/>
                <w:sz w:val="20"/>
                <w:szCs w:val="20"/>
              </w:rPr>
              <w:t>2020</w:t>
            </w:r>
          </w:p>
        </w:tc>
        <w:tc>
          <w:tcPr>
            <w:tcW w:w="1041" w:type="dxa"/>
          </w:tcPr>
          <w:p w:rsidR="00C563FC" w:rsidRPr="00F6356B" w:rsidRDefault="00C563FC" w:rsidP="00A51264">
            <w:pPr>
              <w:spacing w:after="0" w:line="240" w:lineRule="auto"/>
              <w:rPr>
                <w:rFonts w:ascii="Arial" w:hAnsi="Arial" w:cs="Arial"/>
                <w:b/>
                <w:bCs/>
                <w:sz w:val="20"/>
                <w:szCs w:val="20"/>
              </w:rPr>
            </w:pPr>
            <w:r w:rsidRPr="00F6356B">
              <w:rPr>
                <w:rFonts w:ascii="Arial" w:hAnsi="Arial" w:cs="Arial"/>
                <w:b/>
                <w:bCs/>
                <w:sz w:val="20"/>
                <w:szCs w:val="20"/>
              </w:rPr>
              <w:t>2021</w:t>
            </w:r>
          </w:p>
        </w:tc>
        <w:tc>
          <w:tcPr>
            <w:tcW w:w="1007" w:type="dxa"/>
          </w:tcPr>
          <w:p w:rsidR="00C563FC" w:rsidRPr="00F6356B" w:rsidRDefault="00C563FC" w:rsidP="00A51264">
            <w:pPr>
              <w:spacing w:after="0" w:line="240" w:lineRule="auto"/>
              <w:rPr>
                <w:rFonts w:ascii="Arial" w:hAnsi="Arial" w:cs="Arial"/>
                <w:b/>
                <w:bCs/>
                <w:sz w:val="20"/>
                <w:szCs w:val="20"/>
              </w:rPr>
            </w:pPr>
            <w:r w:rsidRPr="00F6356B">
              <w:rPr>
                <w:rFonts w:ascii="Arial" w:hAnsi="Arial" w:cs="Arial"/>
                <w:b/>
                <w:bCs/>
                <w:sz w:val="20"/>
                <w:szCs w:val="20"/>
              </w:rPr>
              <w:t>2022</w:t>
            </w:r>
          </w:p>
        </w:tc>
        <w:tc>
          <w:tcPr>
            <w:tcW w:w="1092" w:type="dxa"/>
          </w:tcPr>
          <w:p w:rsidR="00C563FC" w:rsidRPr="00F6356B" w:rsidRDefault="00C563FC" w:rsidP="00A51264">
            <w:pPr>
              <w:spacing w:after="0" w:line="240" w:lineRule="auto"/>
              <w:rPr>
                <w:rFonts w:ascii="Arial" w:hAnsi="Arial" w:cs="Arial"/>
                <w:b/>
                <w:bCs/>
                <w:sz w:val="20"/>
                <w:szCs w:val="20"/>
              </w:rPr>
            </w:pPr>
            <w:r w:rsidRPr="00F6356B">
              <w:rPr>
                <w:rFonts w:ascii="Arial" w:hAnsi="Arial" w:cs="Arial"/>
                <w:b/>
                <w:bCs/>
                <w:sz w:val="20"/>
                <w:szCs w:val="20"/>
              </w:rPr>
              <w:t>202</w:t>
            </w:r>
            <w:r>
              <w:rPr>
                <w:rFonts w:ascii="Arial" w:hAnsi="Arial" w:cs="Arial"/>
                <w:b/>
                <w:bCs/>
                <w:sz w:val="20"/>
                <w:szCs w:val="20"/>
              </w:rPr>
              <w:t>3</w:t>
            </w:r>
          </w:p>
        </w:tc>
        <w:tc>
          <w:tcPr>
            <w:tcW w:w="1005" w:type="dxa"/>
          </w:tcPr>
          <w:p w:rsidR="00C563FC" w:rsidRPr="00F6356B" w:rsidRDefault="00C563FC" w:rsidP="00A51264">
            <w:pPr>
              <w:spacing w:after="0" w:line="240" w:lineRule="auto"/>
              <w:rPr>
                <w:rFonts w:ascii="Arial" w:hAnsi="Arial" w:cs="Arial"/>
                <w:b/>
                <w:bCs/>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spacing w:after="0" w:line="240" w:lineRule="auto"/>
              <w:rPr>
                <w:rFonts w:ascii="Arial" w:hAnsi="Arial" w:cs="Arial"/>
                <w:b/>
                <w:bCs/>
                <w:color w:val="FF0000"/>
                <w:sz w:val="20"/>
                <w:szCs w:val="20"/>
              </w:rPr>
            </w:pPr>
            <w:r>
              <w:rPr>
                <w:rFonts w:ascii="Arial" w:hAnsi="Arial" w:cs="Arial"/>
                <w:b/>
                <w:bCs/>
                <w:color w:val="FF0000"/>
                <w:sz w:val="20"/>
                <w:szCs w:val="20"/>
              </w:rPr>
              <w:t>PG.2.1.</w:t>
            </w:r>
          </w:p>
        </w:tc>
        <w:tc>
          <w:tcPr>
            <w:tcW w:w="5042" w:type="dxa"/>
            <w:shd w:val="clear" w:color="auto" w:fill="auto"/>
            <w:vAlign w:val="center"/>
          </w:tcPr>
          <w:p w:rsidR="00C563FC" w:rsidRPr="00F6356B" w:rsidRDefault="00C563FC" w:rsidP="00A51264">
            <w:pPr>
              <w:spacing w:line="214" w:lineRule="auto"/>
              <w:ind w:right="1160"/>
              <w:rPr>
                <w:rFonts w:ascii="Arial" w:hAnsi="Arial" w:cs="Arial"/>
                <w:sz w:val="20"/>
                <w:szCs w:val="20"/>
              </w:rPr>
            </w:pPr>
            <w:r w:rsidRPr="00F6356B">
              <w:rPr>
                <w:rFonts w:ascii="Arial" w:hAnsi="Arial" w:cs="Arial"/>
                <w:sz w:val="20"/>
                <w:szCs w:val="20"/>
              </w:rPr>
              <w:t>Okula devamın sağlanması</w:t>
            </w:r>
          </w:p>
        </w:tc>
        <w:tc>
          <w:tcPr>
            <w:tcW w:w="957" w:type="dxa"/>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%70</w:t>
            </w:r>
          </w:p>
        </w:tc>
        <w:tc>
          <w:tcPr>
            <w:tcW w:w="1092" w:type="dxa"/>
            <w:gridSpan w:val="2"/>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%80</w:t>
            </w:r>
          </w:p>
        </w:tc>
        <w:tc>
          <w:tcPr>
            <w:tcW w:w="1041"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%90</w:t>
            </w:r>
          </w:p>
        </w:tc>
        <w:tc>
          <w:tcPr>
            <w:tcW w:w="1007" w:type="dxa"/>
          </w:tcPr>
          <w:p w:rsidR="00C563FC" w:rsidRPr="00F6356B" w:rsidRDefault="00C563FC" w:rsidP="00A51264">
            <w:pPr>
              <w:spacing w:after="0" w:line="240" w:lineRule="auto"/>
              <w:rPr>
                <w:rFonts w:ascii="Arial" w:hAnsi="Arial" w:cs="Arial"/>
                <w:sz w:val="20"/>
                <w:szCs w:val="20"/>
              </w:rPr>
            </w:pPr>
            <w:r>
              <w:rPr>
                <w:rFonts w:ascii="Arial" w:hAnsi="Arial" w:cs="Arial"/>
                <w:sz w:val="20"/>
                <w:szCs w:val="20"/>
              </w:rPr>
              <w:t>%95</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100</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sz w:val="20"/>
                <w:szCs w:val="20"/>
              </w:rPr>
            </w:pPr>
            <w:r w:rsidRPr="00F6356B">
              <w:rPr>
                <w:rFonts w:ascii="Arial" w:hAnsi="Arial" w:cs="Arial"/>
                <w:b/>
                <w:bCs/>
                <w:color w:val="FF0000"/>
                <w:sz w:val="20"/>
                <w:szCs w:val="20"/>
              </w:rPr>
              <w:t>PG.</w:t>
            </w:r>
            <w:r>
              <w:rPr>
                <w:rFonts w:ascii="Arial" w:hAnsi="Arial" w:cs="Arial"/>
                <w:b/>
                <w:bCs/>
                <w:color w:val="FF0000"/>
                <w:sz w:val="20"/>
                <w:szCs w:val="20"/>
              </w:rPr>
              <w:t>2.2.</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Öğrenci velilerine verilen eğitimlerin oranı</w:t>
            </w:r>
          </w:p>
        </w:tc>
        <w:tc>
          <w:tcPr>
            <w:tcW w:w="957" w:type="dxa"/>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70</w:t>
            </w:r>
          </w:p>
        </w:tc>
        <w:tc>
          <w:tcPr>
            <w:tcW w:w="1092" w:type="dxa"/>
            <w:gridSpan w:val="2"/>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75</w:t>
            </w:r>
          </w:p>
        </w:tc>
        <w:tc>
          <w:tcPr>
            <w:tcW w:w="1041"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80</w:t>
            </w:r>
          </w:p>
        </w:tc>
        <w:tc>
          <w:tcPr>
            <w:tcW w:w="1007"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85</w:t>
            </w:r>
          </w:p>
        </w:tc>
        <w:tc>
          <w:tcPr>
            <w:tcW w:w="1092"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90</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sz w:val="20"/>
                <w:szCs w:val="20"/>
              </w:rPr>
            </w:pPr>
            <w:r w:rsidRPr="00F6356B">
              <w:rPr>
                <w:rFonts w:ascii="Arial" w:hAnsi="Arial" w:cs="Arial"/>
                <w:b/>
                <w:bCs/>
                <w:color w:val="FF0000"/>
                <w:sz w:val="20"/>
                <w:szCs w:val="20"/>
              </w:rPr>
              <w:t>PG.</w:t>
            </w:r>
            <w:r>
              <w:rPr>
                <w:rFonts w:ascii="Arial" w:hAnsi="Arial" w:cs="Arial"/>
                <w:b/>
                <w:bCs/>
                <w:color w:val="FF0000"/>
                <w:sz w:val="20"/>
                <w:szCs w:val="20"/>
              </w:rPr>
              <w:t>2.3.</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Okuldaki destek eğitim odasından yararlanma oranı</w:t>
            </w:r>
          </w:p>
        </w:tc>
        <w:tc>
          <w:tcPr>
            <w:tcW w:w="957" w:type="dxa"/>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40</w:t>
            </w:r>
          </w:p>
        </w:tc>
        <w:tc>
          <w:tcPr>
            <w:tcW w:w="1092" w:type="dxa"/>
            <w:gridSpan w:val="2"/>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55</w:t>
            </w:r>
          </w:p>
        </w:tc>
        <w:tc>
          <w:tcPr>
            <w:tcW w:w="1041"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70</w:t>
            </w:r>
          </w:p>
        </w:tc>
        <w:tc>
          <w:tcPr>
            <w:tcW w:w="1007"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85</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b/>
                <w:bCs/>
                <w:color w:val="FF0000"/>
                <w:sz w:val="20"/>
                <w:szCs w:val="20"/>
              </w:rPr>
            </w:pPr>
            <w:r>
              <w:rPr>
                <w:rFonts w:ascii="Arial" w:hAnsi="Arial" w:cs="Arial"/>
                <w:b/>
                <w:bCs/>
                <w:color w:val="FF0000"/>
                <w:sz w:val="20"/>
                <w:szCs w:val="20"/>
              </w:rPr>
              <w:t>PG.2.4.</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Verimli ders çalışma teknikleri kursların başarıya etkisi</w:t>
            </w:r>
          </w:p>
        </w:tc>
        <w:tc>
          <w:tcPr>
            <w:tcW w:w="957" w:type="dxa"/>
            <w:shd w:val="clear" w:color="auto" w:fill="auto"/>
            <w:noWrap/>
          </w:tcPr>
          <w:p w:rsidR="00C563FC" w:rsidRPr="00F6356B" w:rsidRDefault="00C563FC" w:rsidP="00A51264">
            <w:pPr>
              <w:spacing w:after="0" w:line="240" w:lineRule="auto"/>
              <w:rPr>
                <w:rFonts w:ascii="Arial" w:hAnsi="Arial" w:cs="Arial"/>
                <w:sz w:val="20"/>
                <w:szCs w:val="20"/>
              </w:rPr>
            </w:pPr>
            <w:r>
              <w:rPr>
                <w:rFonts w:ascii="Arial" w:hAnsi="Arial" w:cs="Arial"/>
                <w:sz w:val="20"/>
                <w:szCs w:val="20"/>
              </w:rPr>
              <w:t>%75</w:t>
            </w:r>
          </w:p>
        </w:tc>
        <w:tc>
          <w:tcPr>
            <w:tcW w:w="1092" w:type="dxa"/>
            <w:gridSpan w:val="2"/>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%8</w:t>
            </w:r>
            <w:r>
              <w:rPr>
                <w:rFonts w:ascii="Arial" w:hAnsi="Arial" w:cs="Arial"/>
                <w:sz w:val="20"/>
                <w:szCs w:val="20"/>
              </w:rPr>
              <w:t>5</w:t>
            </w:r>
          </w:p>
        </w:tc>
        <w:tc>
          <w:tcPr>
            <w:tcW w:w="1041"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%90</w:t>
            </w:r>
          </w:p>
        </w:tc>
        <w:tc>
          <w:tcPr>
            <w:tcW w:w="1007" w:type="dxa"/>
          </w:tcPr>
          <w:p w:rsidR="00C563FC" w:rsidRPr="00F6356B" w:rsidRDefault="00C563FC" w:rsidP="00A51264">
            <w:pPr>
              <w:spacing w:after="0" w:line="240" w:lineRule="auto"/>
              <w:rPr>
                <w:rFonts w:ascii="Arial" w:hAnsi="Arial" w:cs="Arial"/>
                <w:sz w:val="20"/>
                <w:szCs w:val="20"/>
              </w:rPr>
            </w:pPr>
            <w:r>
              <w:rPr>
                <w:rFonts w:ascii="Arial" w:hAnsi="Arial" w:cs="Arial"/>
                <w:sz w:val="20"/>
                <w:szCs w:val="20"/>
              </w:rPr>
              <w:t>%95</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b/>
                <w:bCs/>
                <w:color w:val="FF0000"/>
                <w:sz w:val="20"/>
                <w:szCs w:val="20"/>
              </w:rPr>
            </w:pPr>
            <w:r>
              <w:rPr>
                <w:rFonts w:ascii="Arial" w:hAnsi="Arial" w:cs="Arial"/>
                <w:b/>
                <w:bCs/>
                <w:color w:val="FF0000"/>
                <w:sz w:val="20"/>
                <w:szCs w:val="20"/>
              </w:rPr>
              <w:t>PG.2.5.</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EBA sisteminin kullanım oranı</w:t>
            </w:r>
          </w:p>
        </w:tc>
        <w:tc>
          <w:tcPr>
            <w:tcW w:w="957" w:type="dxa"/>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40</w:t>
            </w:r>
          </w:p>
        </w:tc>
        <w:tc>
          <w:tcPr>
            <w:tcW w:w="1092" w:type="dxa"/>
            <w:gridSpan w:val="2"/>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60</w:t>
            </w:r>
          </w:p>
        </w:tc>
        <w:tc>
          <w:tcPr>
            <w:tcW w:w="1041"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75</w:t>
            </w:r>
          </w:p>
        </w:tc>
        <w:tc>
          <w:tcPr>
            <w:tcW w:w="1007"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90</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%9</w:t>
            </w:r>
            <w:r>
              <w:rPr>
                <w:rFonts w:ascii="Arial" w:hAnsi="Arial" w:cs="Arial"/>
                <w:sz w:val="20"/>
                <w:szCs w:val="20"/>
              </w:rPr>
              <w:t>5</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b/>
                <w:bCs/>
                <w:color w:val="FF0000"/>
                <w:sz w:val="20"/>
                <w:szCs w:val="20"/>
              </w:rPr>
            </w:pPr>
            <w:r>
              <w:rPr>
                <w:rFonts w:ascii="Arial" w:hAnsi="Arial" w:cs="Arial"/>
                <w:b/>
                <w:bCs/>
                <w:color w:val="FF0000"/>
                <w:sz w:val="20"/>
                <w:szCs w:val="20"/>
              </w:rPr>
              <w:t>PG.2.6.</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Dyned sisteminin kullanım oranı</w:t>
            </w:r>
          </w:p>
        </w:tc>
        <w:tc>
          <w:tcPr>
            <w:tcW w:w="957" w:type="dxa"/>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50</w:t>
            </w:r>
          </w:p>
        </w:tc>
        <w:tc>
          <w:tcPr>
            <w:tcW w:w="1092" w:type="dxa"/>
            <w:gridSpan w:val="2"/>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75</w:t>
            </w:r>
          </w:p>
        </w:tc>
        <w:tc>
          <w:tcPr>
            <w:tcW w:w="1041"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85</w:t>
            </w:r>
          </w:p>
        </w:tc>
        <w:tc>
          <w:tcPr>
            <w:tcW w:w="1007"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%90</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%9</w:t>
            </w:r>
            <w:r>
              <w:rPr>
                <w:rFonts w:ascii="Arial" w:hAnsi="Arial" w:cs="Arial"/>
                <w:sz w:val="20"/>
                <w:szCs w:val="20"/>
              </w:rPr>
              <w:t>5</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b/>
                <w:bCs/>
                <w:color w:val="FF0000"/>
                <w:sz w:val="20"/>
                <w:szCs w:val="20"/>
              </w:rPr>
            </w:pPr>
            <w:r>
              <w:rPr>
                <w:rFonts w:ascii="Arial" w:hAnsi="Arial" w:cs="Arial"/>
                <w:b/>
                <w:bCs/>
                <w:color w:val="FF0000"/>
                <w:sz w:val="20"/>
                <w:szCs w:val="20"/>
              </w:rPr>
              <w:t>PG.2.7.</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E-twinning</w:t>
            </w:r>
            <w:r>
              <w:rPr>
                <w:rFonts w:ascii="Arial" w:hAnsi="Arial" w:cs="Arial"/>
                <w:sz w:val="20"/>
                <w:szCs w:val="20"/>
              </w:rPr>
              <w:t xml:space="preserve"> </w:t>
            </w:r>
            <w:r w:rsidRPr="00F6356B">
              <w:rPr>
                <w:rFonts w:ascii="Arial" w:hAnsi="Arial" w:cs="Arial"/>
                <w:sz w:val="20"/>
                <w:szCs w:val="20"/>
              </w:rPr>
              <w:t>portalının aktif kullanımı</w:t>
            </w:r>
          </w:p>
        </w:tc>
        <w:tc>
          <w:tcPr>
            <w:tcW w:w="957" w:type="dxa"/>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%20</w:t>
            </w:r>
          </w:p>
        </w:tc>
        <w:tc>
          <w:tcPr>
            <w:tcW w:w="1092" w:type="dxa"/>
            <w:gridSpan w:val="2"/>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%30</w:t>
            </w:r>
          </w:p>
        </w:tc>
        <w:tc>
          <w:tcPr>
            <w:tcW w:w="1041"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%40</w:t>
            </w:r>
          </w:p>
        </w:tc>
        <w:tc>
          <w:tcPr>
            <w:tcW w:w="1007"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%50</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%60</w:t>
            </w:r>
          </w:p>
        </w:tc>
        <w:tc>
          <w:tcPr>
            <w:tcW w:w="1005" w:type="dxa"/>
          </w:tcPr>
          <w:p w:rsidR="00C563FC" w:rsidRPr="00F6356B" w:rsidRDefault="00C563FC" w:rsidP="00A51264">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Pr="00F6356B" w:rsidRDefault="00C563FC" w:rsidP="00A51264">
            <w:pPr>
              <w:rPr>
                <w:rFonts w:ascii="Arial" w:hAnsi="Arial" w:cs="Arial"/>
                <w:b/>
                <w:bCs/>
                <w:color w:val="FF0000"/>
                <w:sz w:val="20"/>
                <w:szCs w:val="20"/>
              </w:rPr>
            </w:pPr>
            <w:r>
              <w:rPr>
                <w:rFonts w:ascii="Arial" w:hAnsi="Arial" w:cs="Arial"/>
                <w:b/>
                <w:bCs/>
                <w:color w:val="FF0000"/>
                <w:sz w:val="20"/>
                <w:szCs w:val="20"/>
              </w:rPr>
              <w:t>PG.2.8.</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Yapılan çalışmaların okul sitesine paylaşım oranı</w:t>
            </w:r>
          </w:p>
        </w:tc>
        <w:tc>
          <w:tcPr>
            <w:tcW w:w="957" w:type="dxa"/>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92" w:type="dxa"/>
            <w:gridSpan w:val="2"/>
            <w:shd w:val="clear" w:color="auto" w:fill="auto"/>
            <w:noWrap/>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41"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07"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05" w:type="dxa"/>
          </w:tcPr>
          <w:p w:rsidR="00C563FC" w:rsidRPr="00F6356B" w:rsidRDefault="00C563FC" w:rsidP="00C563FC">
            <w:pPr>
              <w:spacing w:after="0" w:line="240" w:lineRule="auto"/>
              <w:rPr>
                <w:rFonts w:ascii="Arial" w:hAnsi="Arial" w:cs="Arial"/>
                <w:sz w:val="20"/>
                <w:szCs w:val="20"/>
              </w:rPr>
            </w:pPr>
          </w:p>
        </w:tc>
      </w:tr>
      <w:tr w:rsidR="00C563FC" w:rsidRPr="00F6356B" w:rsidTr="00A51264">
        <w:trPr>
          <w:gridAfter w:val="1"/>
          <w:wAfter w:w="15" w:type="dxa"/>
          <w:trHeight w:val="549"/>
          <w:jc w:val="center"/>
        </w:trPr>
        <w:tc>
          <w:tcPr>
            <w:tcW w:w="1757" w:type="dxa"/>
            <w:shd w:val="clear" w:color="auto" w:fill="auto"/>
            <w:vAlign w:val="center"/>
          </w:tcPr>
          <w:p w:rsidR="00C563FC" w:rsidRDefault="00C563FC" w:rsidP="00A51264">
            <w:pPr>
              <w:rPr>
                <w:rFonts w:ascii="Arial" w:hAnsi="Arial" w:cs="Arial"/>
                <w:b/>
                <w:bCs/>
                <w:color w:val="FF0000"/>
                <w:sz w:val="20"/>
                <w:szCs w:val="20"/>
              </w:rPr>
            </w:pPr>
            <w:r>
              <w:rPr>
                <w:rFonts w:ascii="Arial" w:hAnsi="Arial" w:cs="Arial"/>
                <w:b/>
                <w:bCs/>
                <w:color w:val="FF0000"/>
                <w:sz w:val="20"/>
                <w:szCs w:val="20"/>
              </w:rPr>
              <w:t>PG.2.9.</w:t>
            </w:r>
          </w:p>
        </w:tc>
        <w:tc>
          <w:tcPr>
            <w:tcW w:w="5042" w:type="dxa"/>
            <w:shd w:val="clear" w:color="auto" w:fill="auto"/>
            <w:vAlign w:val="center"/>
          </w:tcPr>
          <w:p w:rsidR="00C563FC" w:rsidRPr="00F6356B" w:rsidRDefault="00C563FC" w:rsidP="00A51264">
            <w:pPr>
              <w:spacing w:after="0" w:line="240" w:lineRule="auto"/>
              <w:rPr>
                <w:rFonts w:ascii="Arial" w:hAnsi="Arial" w:cs="Arial"/>
                <w:sz w:val="20"/>
                <w:szCs w:val="20"/>
              </w:rPr>
            </w:pPr>
            <w:r>
              <w:rPr>
                <w:rFonts w:ascii="Arial" w:hAnsi="Arial" w:cs="Arial"/>
                <w:sz w:val="20"/>
                <w:szCs w:val="20"/>
              </w:rPr>
              <w:t>Destekleme ve Yetiştirme Kursuna katılımı arttırmak amacıyla veli ve öğrencilerin bilgilendirilmesi sonucu oluşan düzenli katılım oranı</w:t>
            </w:r>
          </w:p>
        </w:tc>
        <w:tc>
          <w:tcPr>
            <w:tcW w:w="957" w:type="dxa"/>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50</w:t>
            </w:r>
          </w:p>
        </w:tc>
        <w:tc>
          <w:tcPr>
            <w:tcW w:w="1092" w:type="dxa"/>
            <w:gridSpan w:val="2"/>
            <w:shd w:val="clear" w:color="auto" w:fill="auto"/>
            <w:noWrap/>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60</w:t>
            </w:r>
          </w:p>
        </w:tc>
        <w:tc>
          <w:tcPr>
            <w:tcW w:w="1041"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75</w:t>
            </w:r>
          </w:p>
        </w:tc>
        <w:tc>
          <w:tcPr>
            <w:tcW w:w="1007" w:type="dxa"/>
          </w:tcPr>
          <w:p w:rsidR="00C563FC" w:rsidRPr="00F6356B" w:rsidRDefault="00C563FC" w:rsidP="00C563FC">
            <w:pPr>
              <w:spacing w:after="0" w:line="240" w:lineRule="auto"/>
              <w:rPr>
                <w:rFonts w:ascii="Arial" w:hAnsi="Arial" w:cs="Arial"/>
                <w:sz w:val="20"/>
                <w:szCs w:val="20"/>
              </w:rPr>
            </w:pPr>
            <w:r w:rsidRPr="00F6356B">
              <w:rPr>
                <w:rFonts w:ascii="Arial" w:hAnsi="Arial" w:cs="Arial"/>
                <w:sz w:val="20"/>
                <w:szCs w:val="20"/>
              </w:rPr>
              <w:t>%</w:t>
            </w:r>
            <w:r>
              <w:rPr>
                <w:rFonts w:ascii="Arial" w:hAnsi="Arial" w:cs="Arial"/>
                <w:sz w:val="20"/>
                <w:szCs w:val="20"/>
              </w:rPr>
              <w:t>90</w:t>
            </w:r>
          </w:p>
        </w:tc>
        <w:tc>
          <w:tcPr>
            <w:tcW w:w="1092" w:type="dxa"/>
          </w:tcPr>
          <w:p w:rsidR="00C563FC" w:rsidRPr="00F6356B" w:rsidRDefault="00C563FC" w:rsidP="00A51264">
            <w:pPr>
              <w:spacing w:after="0" w:line="240" w:lineRule="auto"/>
              <w:rPr>
                <w:rFonts w:ascii="Arial" w:hAnsi="Arial" w:cs="Arial"/>
                <w:sz w:val="20"/>
                <w:szCs w:val="20"/>
              </w:rPr>
            </w:pPr>
            <w:r w:rsidRPr="00F6356B">
              <w:rPr>
                <w:rFonts w:ascii="Arial" w:hAnsi="Arial" w:cs="Arial"/>
                <w:sz w:val="20"/>
                <w:szCs w:val="20"/>
              </w:rPr>
              <w:t>%100</w:t>
            </w:r>
          </w:p>
        </w:tc>
        <w:tc>
          <w:tcPr>
            <w:tcW w:w="1005" w:type="dxa"/>
          </w:tcPr>
          <w:p w:rsidR="00C563FC" w:rsidRPr="00F6356B" w:rsidRDefault="00C563FC" w:rsidP="00A51264">
            <w:pPr>
              <w:spacing w:after="0" w:line="240" w:lineRule="auto"/>
              <w:rPr>
                <w:rFonts w:ascii="Arial" w:hAnsi="Arial" w:cs="Arial"/>
                <w:sz w:val="20"/>
                <w:szCs w:val="20"/>
              </w:rPr>
            </w:pPr>
          </w:p>
        </w:tc>
      </w:tr>
    </w:tbl>
    <w:p w:rsidR="006756B4" w:rsidRDefault="006756B4" w:rsidP="006756B4">
      <w:pPr>
        <w:jc w:val="center"/>
        <w:rPr>
          <w:b/>
          <w:sz w:val="28"/>
          <w:szCs w:val="28"/>
        </w:rPr>
      </w:pPr>
    </w:p>
    <w:p w:rsidR="003576DC" w:rsidRDefault="003576DC" w:rsidP="006756B4">
      <w:pPr>
        <w:jc w:val="center"/>
        <w:rPr>
          <w:b/>
          <w:sz w:val="28"/>
          <w:szCs w:val="28"/>
        </w:rPr>
      </w:pPr>
    </w:p>
    <w:p w:rsidR="003576DC" w:rsidRDefault="003576DC" w:rsidP="006756B4">
      <w:pPr>
        <w:jc w:val="center"/>
        <w:rPr>
          <w:b/>
          <w:sz w:val="28"/>
          <w:szCs w:val="28"/>
        </w:rPr>
      </w:pPr>
    </w:p>
    <w:p w:rsidR="003576DC" w:rsidRDefault="003576DC" w:rsidP="006756B4">
      <w:pPr>
        <w:jc w:val="center"/>
        <w:rPr>
          <w:b/>
          <w:sz w:val="28"/>
          <w:szCs w:val="28"/>
        </w:rPr>
      </w:pPr>
    </w:p>
    <w:p w:rsidR="006756B4" w:rsidRPr="00AA2BAC" w:rsidRDefault="006756B4" w:rsidP="00AA2BAC">
      <w:pPr>
        <w:rPr>
          <w:b/>
          <w:sz w:val="28"/>
          <w:szCs w:val="28"/>
        </w:rPr>
      </w:pPr>
      <w:r>
        <w:rPr>
          <w:b/>
          <w:sz w:val="28"/>
          <w:szCs w:val="28"/>
        </w:rPr>
        <w:lastRenderedPageBreak/>
        <w:t>Eylem Maddeleri</w:t>
      </w:r>
    </w:p>
    <w:tbl>
      <w:tblPr>
        <w:tblW w:w="5111" w:type="pct"/>
        <w:tblInd w:w="-497" w:type="dxa"/>
        <w:tblLayout w:type="fixed"/>
        <w:tblCellMar>
          <w:left w:w="70" w:type="dxa"/>
          <w:right w:w="70" w:type="dxa"/>
        </w:tblCellMar>
        <w:tblLook w:val="04A0"/>
      </w:tblPr>
      <w:tblGrid>
        <w:gridCol w:w="708"/>
        <w:gridCol w:w="7798"/>
        <w:gridCol w:w="3258"/>
        <w:gridCol w:w="2692"/>
      </w:tblGrid>
      <w:tr w:rsidR="006756B4" w:rsidRPr="00A47F2F" w:rsidTr="00AA2BAC">
        <w:trPr>
          <w:trHeight w:val="441"/>
          <w:tblHeader/>
        </w:trPr>
        <w:tc>
          <w:tcPr>
            <w:tcW w:w="2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697"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127"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AA2BAC">
        <w:trPr>
          <w:trHeight w:val="567"/>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w:t>
            </w:r>
            <w:r w:rsidR="006756B4">
              <w:rPr>
                <w:b/>
                <w:bCs/>
                <w:color w:val="000000"/>
              </w:rPr>
              <w:t>.1.1.</w:t>
            </w:r>
          </w:p>
        </w:tc>
        <w:tc>
          <w:tcPr>
            <w:tcW w:w="2697" w:type="pct"/>
            <w:tcBorders>
              <w:top w:val="nil"/>
              <w:left w:val="nil"/>
              <w:bottom w:val="single" w:sz="8" w:space="0" w:color="auto"/>
              <w:right w:val="single" w:sz="8" w:space="0" w:color="auto"/>
            </w:tcBorders>
            <w:shd w:val="clear" w:color="auto" w:fill="auto"/>
            <w:vAlign w:val="center"/>
          </w:tcPr>
          <w:p w:rsidR="006756B4" w:rsidRPr="00A47F2F" w:rsidRDefault="00473A4A" w:rsidP="00707B5D">
            <w:pPr>
              <w:rPr>
                <w:color w:val="000000"/>
              </w:rPr>
            </w:pPr>
            <w:r>
              <w:rPr>
                <w:color w:val="000000"/>
              </w:rPr>
              <w:t>Öğrenci Devam Takip İşlemlerinin Sürekli olarak yürütülmesi</w:t>
            </w:r>
          </w:p>
        </w:tc>
        <w:tc>
          <w:tcPr>
            <w:tcW w:w="1127" w:type="pct"/>
            <w:tcBorders>
              <w:top w:val="nil"/>
              <w:left w:val="nil"/>
              <w:bottom w:val="single" w:sz="8" w:space="0" w:color="auto"/>
              <w:right w:val="single" w:sz="8" w:space="0" w:color="auto"/>
            </w:tcBorders>
            <w:shd w:val="clear" w:color="auto" w:fill="auto"/>
            <w:vAlign w:val="center"/>
          </w:tcPr>
          <w:p w:rsidR="006756B4" w:rsidRPr="00A47F2F" w:rsidRDefault="00473A4A" w:rsidP="00707B5D">
            <w:pPr>
              <w:jc w:val="both"/>
              <w:rPr>
                <w:color w:val="000000"/>
              </w:rPr>
            </w:pPr>
            <w:r>
              <w:rPr>
                <w:color w:val="000000"/>
              </w:rPr>
              <w:t>Okul Yönetimi-Rehberlik Servisi- Sınıf Rehber Öğretmenleri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15 Eylül- 15 Ekim</w:t>
            </w:r>
          </w:p>
        </w:tc>
      </w:tr>
      <w:tr w:rsidR="00473A4A" w:rsidRPr="00A47F2F" w:rsidTr="00AA2BAC">
        <w:trPr>
          <w:trHeight w:val="567"/>
        </w:trPr>
        <w:tc>
          <w:tcPr>
            <w:tcW w:w="245" w:type="pct"/>
            <w:tcBorders>
              <w:top w:val="nil"/>
              <w:left w:val="single" w:sz="8" w:space="0" w:color="auto"/>
              <w:bottom w:val="single" w:sz="8" w:space="0" w:color="auto"/>
              <w:right w:val="single" w:sz="8" w:space="0" w:color="auto"/>
            </w:tcBorders>
            <w:shd w:val="clear" w:color="auto" w:fill="auto"/>
            <w:noWrap/>
            <w:vAlign w:val="center"/>
          </w:tcPr>
          <w:p w:rsidR="00473A4A" w:rsidRPr="00A47F2F" w:rsidRDefault="00473A4A" w:rsidP="00707B5D">
            <w:pPr>
              <w:jc w:val="center"/>
              <w:rPr>
                <w:b/>
                <w:bCs/>
                <w:color w:val="000000"/>
              </w:rPr>
            </w:pPr>
            <w:r>
              <w:rPr>
                <w:b/>
                <w:bCs/>
                <w:color w:val="000000"/>
              </w:rPr>
              <w:t>2.1.</w:t>
            </w:r>
            <w:r w:rsidRPr="00A47F2F">
              <w:rPr>
                <w:b/>
                <w:bCs/>
                <w:color w:val="000000"/>
              </w:rPr>
              <w:t>2</w:t>
            </w:r>
          </w:p>
        </w:tc>
        <w:tc>
          <w:tcPr>
            <w:tcW w:w="2697" w:type="pct"/>
            <w:tcBorders>
              <w:top w:val="nil"/>
              <w:left w:val="nil"/>
              <w:bottom w:val="single" w:sz="8" w:space="0" w:color="auto"/>
              <w:right w:val="single" w:sz="8" w:space="0" w:color="auto"/>
            </w:tcBorders>
            <w:shd w:val="clear" w:color="auto" w:fill="auto"/>
            <w:vAlign w:val="center"/>
          </w:tcPr>
          <w:p w:rsidR="00473A4A" w:rsidRPr="00473A4A" w:rsidRDefault="00473A4A" w:rsidP="00473A4A">
            <w:pPr>
              <w:rPr>
                <w:color w:val="000000"/>
              </w:rPr>
            </w:pPr>
            <w:r w:rsidRPr="00473A4A">
              <w:rPr>
                <w:color w:val="000000"/>
              </w:rPr>
              <w:t>Öğrenci velilerine eğitimler verilmesi</w:t>
            </w:r>
          </w:p>
        </w:tc>
        <w:tc>
          <w:tcPr>
            <w:tcW w:w="1127" w:type="pct"/>
            <w:tcBorders>
              <w:top w:val="nil"/>
              <w:left w:val="nil"/>
              <w:bottom w:val="single" w:sz="8" w:space="0" w:color="auto"/>
              <w:right w:val="single" w:sz="8" w:space="0" w:color="auto"/>
            </w:tcBorders>
            <w:shd w:val="clear" w:color="auto" w:fill="auto"/>
            <w:vAlign w:val="center"/>
          </w:tcPr>
          <w:p w:rsidR="00473A4A" w:rsidRPr="00F6356B" w:rsidRDefault="00473A4A" w:rsidP="00473A4A">
            <w:pPr>
              <w:jc w:val="both"/>
              <w:rPr>
                <w:rFonts w:ascii="Arial" w:hAnsi="Arial" w:cs="Arial"/>
                <w:color w:val="000000"/>
                <w:sz w:val="20"/>
                <w:szCs w:val="20"/>
              </w:rPr>
            </w:pPr>
            <w:r w:rsidRPr="00473A4A">
              <w:rPr>
                <w:color w:val="000000"/>
              </w:rPr>
              <w:t>Rehberlik</w:t>
            </w:r>
            <w:r>
              <w:rPr>
                <w:rFonts w:ascii="Arial" w:hAnsi="Arial" w:cs="Arial"/>
                <w:color w:val="000000"/>
                <w:sz w:val="20"/>
                <w:szCs w:val="20"/>
              </w:rPr>
              <w:t xml:space="preserve"> </w:t>
            </w:r>
            <w:r w:rsidRPr="00473A4A">
              <w:rPr>
                <w:color w:val="000000"/>
              </w:rPr>
              <w:t>Servisi</w:t>
            </w:r>
            <w:r>
              <w:rPr>
                <w:rFonts w:ascii="Arial" w:hAnsi="Arial" w:cs="Arial"/>
                <w:color w:val="000000"/>
                <w:sz w:val="20"/>
                <w:szCs w:val="20"/>
              </w:rPr>
              <w:t xml:space="preserve"> </w:t>
            </w:r>
          </w:p>
        </w:tc>
        <w:tc>
          <w:tcPr>
            <w:tcW w:w="931" w:type="pct"/>
            <w:tcBorders>
              <w:top w:val="nil"/>
              <w:left w:val="nil"/>
              <w:bottom w:val="single" w:sz="8" w:space="0" w:color="auto"/>
              <w:right w:val="single" w:sz="8" w:space="0" w:color="auto"/>
            </w:tcBorders>
            <w:shd w:val="clear" w:color="auto" w:fill="auto"/>
            <w:vAlign w:val="center"/>
          </w:tcPr>
          <w:p w:rsidR="00473A4A" w:rsidRPr="00F6356B" w:rsidRDefault="00473A4A"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EĞİTİM ÖĞRETİM YILI</w:t>
            </w:r>
          </w:p>
        </w:tc>
      </w:tr>
      <w:tr w:rsidR="00AA2BAC" w:rsidRPr="00A47F2F" w:rsidTr="00AA2BAC">
        <w:trPr>
          <w:trHeight w:val="567"/>
        </w:trPr>
        <w:tc>
          <w:tcPr>
            <w:tcW w:w="245" w:type="pct"/>
            <w:tcBorders>
              <w:top w:val="nil"/>
              <w:left w:val="single" w:sz="8" w:space="0" w:color="auto"/>
              <w:bottom w:val="single" w:sz="8" w:space="0" w:color="auto"/>
              <w:right w:val="single" w:sz="8" w:space="0" w:color="auto"/>
            </w:tcBorders>
            <w:shd w:val="clear" w:color="auto" w:fill="auto"/>
            <w:noWrap/>
            <w:vAlign w:val="center"/>
          </w:tcPr>
          <w:p w:rsidR="00AA2BAC" w:rsidRPr="00A47F2F" w:rsidRDefault="00AA2BAC" w:rsidP="00707B5D">
            <w:pPr>
              <w:jc w:val="center"/>
              <w:rPr>
                <w:b/>
                <w:bCs/>
                <w:color w:val="000000"/>
              </w:rPr>
            </w:pPr>
            <w:r>
              <w:rPr>
                <w:b/>
                <w:bCs/>
                <w:color w:val="000000"/>
              </w:rPr>
              <w:t>2.1.</w:t>
            </w:r>
            <w:r w:rsidRPr="00A47F2F">
              <w:rPr>
                <w:b/>
                <w:bCs/>
                <w:color w:val="000000"/>
              </w:rPr>
              <w:t>3</w:t>
            </w:r>
          </w:p>
        </w:tc>
        <w:tc>
          <w:tcPr>
            <w:tcW w:w="2697" w:type="pct"/>
            <w:tcBorders>
              <w:top w:val="nil"/>
              <w:left w:val="nil"/>
              <w:bottom w:val="single" w:sz="8" w:space="0" w:color="auto"/>
              <w:right w:val="single" w:sz="8" w:space="0" w:color="auto"/>
            </w:tcBorders>
            <w:shd w:val="clear" w:color="auto" w:fill="auto"/>
            <w:vAlign w:val="center"/>
          </w:tcPr>
          <w:p w:rsidR="00AA2BAC" w:rsidRPr="00473A4A" w:rsidRDefault="00AA2BAC" w:rsidP="00473A4A">
            <w:pPr>
              <w:rPr>
                <w:color w:val="000000"/>
              </w:rPr>
            </w:pPr>
            <w:r w:rsidRPr="00473A4A">
              <w:rPr>
                <w:color w:val="000000"/>
              </w:rPr>
              <w:t>Okuldaki destek eğitim odasından yararlanma oranı</w:t>
            </w:r>
            <w:r>
              <w:rPr>
                <w:color w:val="000000"/>
              </w:rPr>
              <w:t>nın arttırılması</w:t>
            </w:r>
          </w:p>
        </w:tc>
        <w:tc>
          <w:tcPr>
            <w:tcW w:w="1127" w:type="pct"/>
            <w:tcBorders>
              <w:top w:val="nil"/>
              <w:left w:val="nil"/>
              <w:bottom w:val="single" w:sz="8" w:space="0" w:color="auto"/>
              <w:right w:val="single" w:sz="8" w:space="0" w:color="auto"/>
            </w:tcBorders>
            <w:shd w:val="clear" w:color="auto" w:fill="auto"/>
            <w:vAlign w:val="center"/>
          </w:tcPr>
          <w:p w:rsidR="00AA2BAC" w:rsidRPr="00F6356B" w:rsidRDefault="00AA2BAC" w:rsidP="00473A4A">
            <w:pPr>
              <w:jc w:val="both"/>
              <w:rPr>
                <w:rFonts w:ascii="Arial" w:hAnsi="Arial" w:cs="Arial"/>
                <w:color w:val="000000"/>
                <w:sz w:val="20"/>
                <w:szCs w:val="20"/>
              </w:rPr>
            </w:pPr>
            <w:r w:rsidRPr="00473A4A">
              <w:rPr>
                <w:color w:val="000000"/>
              </w:rPr>
              <w:t>Okul İdaresi</w:t>
            </w:r>
            <w:r>
              <w:rPr>
                <w:color w:val="000000"/>
              </w:rPr>
              <w:t xml:space="preserve">, Rehberlik Servisi </w:t>
            </w:r>
            <w:r w:rsidRPr="00473A4A">
              <w:rPr>
                <w:color w:val="000000"/>
              </w:rPr>
              <w:t>Ve Öğretmenler</w:t>
            </w:r>
          </w:p>
        </w:tc>
        <w:tc>
          <w:tcPr>
            <w:tcW w:w="931" w:type="pct"/>
            <w:tcBorders>
              <w:top w:val="nil"/>
              <w:left w:val="nil"/>
              <w:bottom w:val="single" w:sz="8" w:space="0" w:color="auto"/>
              <w:right w:val="single" w:sz="8" w:space="0" w:color="auto"/>
            </w:tcBorders>
            <w:shd w:val="clear" w:color="auto" w:fill="auto"/>
          </w:tcPr>
          <w:p w:rsidR="00AA2BAC" w:rsidRDefault="00AA2BAC">
            <w:r w:rsidRPr="00B44105">
              <w:rPr>
                <w:rFonts w:ascii="Arial" w:hAnsi="Arial" w:cs="Arial"/>
                <w:color w:val="000000"/>
                <w:sz w:val="20"/>
                <w:szCs w:val="20"/>
              </w:rPr>
              <w:t>TÜM EĞİTİM ÖĞRETİM YILI</w:t>
            </w:r>
          </w:p>
        </w:tc>
      </w:tr>
      <w:tr w:rsidR="00AA2BAC" w:rsidRPr="00A47F2F" w:rsidTr="00AA2BAC">
        <w:trPr>
          <w:trHeight w:val="567"/>
        </w:trPr>
        <w:tc>
          <w:tcPr>
            <w:tcW w:w="245" w:type="pct"/>
            <w:tcBorders>
              <w:top w:val="nil"/>
              <w:left w:val="single" w:sz="8" w:space="0" w:color="auto"/>
              <w:bottom w:val="single" w:sz="8" w:space="0" w:color="auto"/>
              <w:right w:val="single" w:sz="8" w:space="0" w:color="auto"/>
            </w:tcBorders>
            <w:shd w:val="clear" w:color="auto" w:fill="auto"/>
            <w:noWrap/>
            <w:vAlign w:val="center"/>
          </w:tcPr>
          <w:p w:rsidR="00AA2BAC" w:rsidRPr="00A47F2F" w:rsidRDefault="00AA2BAC" w:rsidP="00707B5D">
            <w:pPr>
              <w:jc w:val="center"/>
              <w:rPr>
                <w:b/>
                <w:bCs/>
                <w:color w:val="000000"/>
              </w:rPr>
            </w:pPr>
            <w:r>
              <w:rPr>
                <w:b/>
                <w:bCs/>
                <w:color w:val="000000"/>
              </w:rPr>
              <w:t>2.1.</w:t>
            </w:r>
            <w:r w:rsidRPr="00A47F2F">
              <w:rPr>
                <w:b/>
                <w:bCs/>
                <w:color w:val="000000"/>
              </w:rPr>
              <w:t>4</w:t>
            </w:r>
          </w:p>
        </w:tc>
        <w:tc>
          <w:tcPr>
            <w:tcW w:w="2697" w:type="pct"/>
            <w:tcBorders>
              <w:top w:val="nil"/>
              <w:left w:val="nil"/>
              <w:bottom w:val="single" w:sz="8" w:space="0" w:color="auto"/>
              <w:right w:val="single" w:sz="8" w:space="0" w:color="auto"/>
            </w:tcBorders>
            <w:shd w:val="clear" w:color="auto" w:fill="auto"/>
            <w:vAlign w:val="center"/>
          </w:tcPr>
          <w:p w:rsidR="00AA2BAC" w:rsidRPr="00473A4A" w:rsidRDefault="00AA2BAC" w:rsidP="00473A4A">
            <w:pPr>
              <w:rPr>
                <w:color w:val="000000"/>
              </w:rPr>
            </w:pPr>
            <w:r w:rsidRPr="00473A4A">
              <w:rPr>
                <w:color w:val="000000"/>
              </w:rPr>
              <w:t>Verimli ders çalışma teknikleri kursların başarıya etkisi</w:t>
            </w:r>
          </w:p>
        </w:tc>
        <w:tc>
          <w:tcPr>
            <w:tcW w:w="1127" w:type="pct"/>
            <w:tcBorders>
              <w:top w:val="nil"/>
              <w:left w:val="nil"/>
              <w:bottom w:val="single" w:sz="8" w:space="0" w:color="auto"/>
              <w:right w:val="single" w:sz="8" w:space="0" w:color="auto"/>
            </w:tcBorders>
            <w:shd w:val="clear" w:color="auto" w:fill="auto"/>
            <w:vAlign w:val="center"/>
          </w:tcPr>
          <w:p w:rsidR="00AA2BAC" w:rsidRPr="00F6356B" w:rsidRDefault="00AA2BAC" w:rsidP="00A51264">
            <w:pPr>
              <w:jc w:val="both"/>
              <w:rPr>
                <w:rFonts w:ascii="Arial" w:hAnsi="Arial" w:cs="Arial"/>
                <w:color w:val="000000"/>
                <w:sz w:val="20"/>
                <w:szCs w:val="20"/>
              </w:rPr>
            </w:pPr>
            <w:r w:rsidRPr="00473A4A">
              <w:rPr>
                <w:color w:val="000000"/>
              </w:rPr>
              <w:t>Rehberlik</w:t>
            </w:r>
            <w:r>
              <w:rPr>
                <w:rFonts w:ascii="Arial" w:hAnsi="Arial" w:cs="Arial"/>
                <w:color w:val="000000"/>
                <w:sz w:val="20"/>
                <w:szCs w:val="20"/>
              </w:rPr>
              <w:t xml:space="preserve"> </w:t>
            </w:r>
            <w:r w:rsidRPr="00473A4A">
              <w:rPr>
                <w:color w:val="000000"/>
              </w:rPr>
              <w:t>Servisi</w:t>
            </w:r>
            <w:r>
              <w:rPr>
                <w:rFonts w:ascii="Arial" w:hAnsi="Arial" w:cs="Arial"/>
                <w:color w:val="000000"/>
                <w:sz w:val="20"/>
                <w:szCs w:val="20"/>
              </w:rPr>
              <w:t xml:space="preserve"> </w:t>
            </w:r>
          </w:p>
        </w:tc>
        <w:tc>
          <w:tcPr>
            <w:tcW w:w="931" w:type="pct"/>
            <w:tcBorders>
              <w:top w:val="nil"/>
              <w:left w:val="nil"/>
              <w:bottom w:val="single" w:sz="8" w:space="0" w:color="auto"/>
              <w:right w:val="single" w:sz="8" w:space="0" w:color="auto"/>
            </w:tcBorders>
            <w:shd w:val="clear" w:color="auto" w:fill="auto"/>
          </w:tcPr>
          <w:p w:rsidR="00AA2BAC" w:rsidRDefault="00AA2BAC">
            <w:r w:rsidRPr="00B44105">
              <w:rPr>
                <w:rFonts w:ascii="Arial" w:hAnsi="Arial" w:cs="Arial"/>
                <w:color w:val="000000"/>
                <w:sz w:val="20"/>
                <w:szCs w:val="20"/>
              </w:rPr>
              <w:t>TÜM EĞİTİM ÖĞRETİM YILI</w:t>
            </w:r>
          </w:p>
        </w:tc>
      </w:tr>
      <w:tr w:rsidR="00AA2BAC" w:rsidRPr="00A47F2F" w:rsidTr="00AA2BAC">
        <w:trPr>
          <w:trHeight w:val="567"/>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A2BAC" w:rsidRPr="00A47F2F" w:rsidRDefault="00AA2BAC" w:rsidP="00707B5D">
            <w:pPr>
              <w:jc w:val="center"/>
              <w:rPr>
                <w:b/>
                <w:bCs/>
                <w:color w:val="000000"/>
              </w:rPr>
            </w:pPr>
            <w:r>
              <w:rPr>
                <w:b/>
                <w:bCs/>
                <w:color w:val="000000"/>
              </w:rPr>
              <w:t>2.1.5</w:t>
            </w:r>
          </w:p>
        </w:tc>
        <w:tc>
          <w:tcPr>
            <w:tcW w:w="2697" w:type="pct"/>
            <w:tcBorders>
              <w:top w:val="single" w:sz="8" w:space="0" w:color="auto"/>
              <w:left w:val="nil"/>
              <w:bottom w:val="single" w:sz="8" w:space="0" w:color="auto"/>
              <w:right w:val="single" w:sz="8" w:space="0" w:color="auto"/>
            </w:tcBorders>
            <w:shd w:val="clear" w:color="auto" w:fill="auto"/>
            <w:vAlign w:val="center"/>
          </w:tcPr>
          <w:p w:rsidR="00AA2BAC" w:rsidRPr="00473A4A" w:rsidRDefault="00AA2BAC" w:rsidP="00473A4A">
            <w:pPr>
              <w:rPr>
                <w:color w:val="000000"/>
              </w:rPr>
            </w:pPr>
            <w:r w:rsidRPr="00473A4A">
              <w:rPr>
                <w:color w:val="000000"/>
              </w:rPr>
              <w:t>EBA sisteminin kullanım oranı</w:t>
            </w:r>
          </w:p>
        </w:tc>
        <w:tc>
          <w:tcPr>
            <w:tcW w:w="1127" w:type="pct"/>
            <w:tcBorders>
              <w:top w:val="single" w:sz="8" w:space="0" w:color="auto"/>
              <w:left w:val="nil"/>
              <w:bottom w:val="single" w:sz="8" w:space="0" w:color="auto"/>
              <w:right w:val="single" w:sz="8" w:space="0" w:color="auto"/>
            </w:tcBorders>
            <w:shd w:val="clear" w:color="auto" w:fill="auto"/>
            <w:vAlign w:val="center"/>
          </w:tcPr>
          <w:p w:rsidR="00AA2BAC" w:rsidRPr="005F7520" w:rsidRDefault="00AA2BAC" w:rsidP="00473A4A">
            <w:pPr>
              <w:jc w:val="both"/>
              <w:rPr>
                <w:color w:val="000000"/>
              </w:rPr>
            </w:pPr>
            <w:r>
              <w:rPr>
                <w:color w:val="000000"/>
              </w:rPr>
              <w:t>Tüm Öğretmenler</w:t>
            </w:r>
          </w:p>
        </w:tc>
        <w:tc>
          <w:tcPr>
            <w:tcW w:w="931" w:type="pct"/>
            <w:tcBorders>
              <w:top w:val="single" w:sz="8" w:space="0" w:color="auto"/>
              <w:left w:val="nil"/>
              <w:bottom w:val="single" w:sz="8" w:space="0" w:color="auto"/>
              <w:right w:val="single" w:sz="8" w:space="0" w:color="auto"/>
            </w:tcBorders>
            <w:shd w:val="clear" w:color="auto" w:fill="auto"/>
          </w:tcPr>
          <w:p w:rsidR="00AA2BAC" w:rsidRDefault="00AA2BAC">
            <w:r w:rsidRPr="00B44105">
              <w:rPr>
                <w:rFonts w:ascii="Arial" w:hAnsi="Arial" w:cs="Arial"/>
                <w:color w:val="000000"/>
                <w:sz w:val="20"/>
                <w:szCs w:val="20"/>
              </w:rPr>
              <w:t>TÜM EĞİTİM ÖĞRETİM YILI</w:t>
            </w:r>
          </w:p>
        </w:tc>
      </w:tr>
      <w:tr w:rsidR="00AA2BAC" w:rsidRPr="00A47F2F" w:rsidTr="00AA2BAC">
        <w:trPr>
          <w:trHeight w:val="567"/>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A2BAC" w:rsidRDefault="00AA2BAC" w:rsidP="00707B5D">
            <w:pPr>
              <w:jc w:val="center"/>
              <w:rPr>
                <w:b/>
                <w:bCs/>
                <w:color w:val="000000"/>
              </w:rPr>
            </w:pPr>
            <w:r>
              <w:rPr>
                <w:b/>
                <w:bCs/>
                <w:color w:val="000000"/>
              </w:rPr>
              <w:t>2.1.6</w:t>
            </w:r>
          </w:p>
        </w:tc>
        <w:tc>
          <w:tcPr>
            <w:tcW w:w="2697" w:type="pct"/>
            <w:tcBorders>
              <w:top w:val="single" w:sz="8" w:space="0" w:color="auto"/>
              <w:left w:val="nil"/>
              <w:bottom w:val="single" w:sz="8" w:space="0" w:color="auto"/>
              <w:right w:val="single" w:sz="8" w:space="0" w:color="auto"/>
            </w:tcBorders>
            <w:shd w:val="clear" w:color="auto" w:fill="auto"/>
            <w:vAlign w:val="center"/>
          </w:tcPr>
          <w:p w:rsidR="00AA2BAC" w:rsidRPr="00473A4A" w:rsidRDefault="00AA2BAC" w:rsidP="00473A4A">
            <w:pPr>
              <w:rPr>
                <w:color w:val="000000"/>
              </w:rPr>
            </w:pPr>
            <w:r w:rsidRPr="00473A4A">
              <w:rPr>
                <w:color w:val="000000"/>
              </w:rPr>
              <w:t>Dyned sisteminin kullanım oranı</w:t>
            </w:r>
          </w:p>
        </w:tc>
        <w:tc>
          <w:tcPr>
            <w:tcW w:w="1127" w:type="pct"/>
            <w:tcBorders>
              <w:top w:val="single" w:sz="8" w:space="0" w:color="auto"/>
              <w:left w:val="nil"/>
              <w:bottom w:val="single" w:sz="8" w:space="0" w:color="auto"/>
              <w:right w:val="single" w:sz="8" w:space="0" w:color="auto"/>
            </w:tcBorders>
            <w:shd w:val="clear" w:color="auto" w:fill="auto"/>
            <w:vAlign w:val="center"/>
          </w:tcPr>
          <w:p w:rsidR="00AA2BAC" w:rsidRPr="00F6356B" w:rsidRDefault="00AA2BAC" w:rsidP="00473A4A">
            <w:pPr>
              <w:jc w:val="both"/>
              <w:rPr>
                <w:rFonts w:ascii="Arial" w:hAnsi="Arial" w:cs="Arial"/>
                <w:color w:val="000000"/>
                <w:sz w:val="20"/>
                <w:szCs w:val="20"/>
              </w:rPr>
            </w:pPr>
            <w:r>
              <w:rPr>
                <w:color w:val="000000"/>
              </w:rPr>
              <w:t>İngilizce Öğretmenleri ve Okul Yönetimi</w:t>
            </w:r>
          </w:p>
        </w:tc>
        <w:tc>
          <w:tcPr>
            <w:tcW w:w="931" w:type="pct"/>
            <w:tcBorders>
              <w:top w:val="single" w:sz="8" w:space="0" w:color="auto"/>
              <w:left w:val="nil"/>
              <w:bottom w:val="single" w:sz="8" w:space="0" w:color="auto"/>
              <w:right w:val="single" w:sz="8" w:space="0" w:color="auto"/>
            </w:tcBorders>
            <w:shd w:val="clear" w:color="auto" w:fill="auto"/>
          </w:tcPr>
          <w:p w:rsidR="00AA2BAC" w:rsidRDefault="00AA2BAC">
            <w:r w:rsidRPr="00B44105">
              <w:rPr>
                <w:rFonts w:ascii="Arial" w:hAnsi="Arial" w:cs="Arial"/>
                <w:color w:val="000000"/>
                <w:sz w:val="20"/>
                <w:szCs w:val="20"/>
              </w:rPr>
              <w:t>TÜM EĞİTİM ÖĞRETİM YILI</w:t>
            </w:r>
          </w:p>
        </w:tc>
      </w:tr>
      <w:tr w:rsidR="00473A4A" w:rsidRPr="00A47F2F" w:rsidTr="00AA2BAC">
        <w:trPr>
          <w:trHeight w:val="567"/>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73A4A" w:rsidRDefault="00473A4A" w:rsidP="00707B5D">
            <w:pPr>
              <w:jc w:val="center"/>
              <w:rPr>
                <w:b/>
                <w:bCs/>
                <w:color w:val="000000"/>
              </w:rPr>
            </w:pPr>
            <w:r>
              <w:rPr>
                <w:b/>
                <w:bCs/>
                <w:color w:val="000000"/>
              </w:rPr>
              <w:t>2.1.7</w:t>
            </w:r>
          </w:p>
        </w:tc>
        <w:tc>
          <w:tcPr>
            <w:tcW w:w="2697" w:type="pct"/>
            <w:tcBorders>
              <w:top w:val="single" w:sz="8" w:space="0" w:color="auto"/>
              <w:left w:val="nil"/>
              <w:bottom w:val="single" w:sz="8" w:space="0" w:color="auto"/>
              <w:right w:val="single" w:sz="8" w:space="0" w:color="auto"/>
            </w:tcBorders>
            <w:shd w:val="clear" w:color="auto" w:fill="auto"/>
            <w:vAlign w:val="center"/>
          </w:tcPr>
          <w:p w:rsidR="00473A4A" w:rsidRPr="00473A4A" w:rsidRDefault="00473A4A" w:rsidP="00473A4A">
            <w:pPr>
              <w:rPr>
                <w:color w:val="000000"/>
              </w:rPr>
            </w:pPr>
            <w:r w:rsidRPr="00473A4A">
              <w:rPr>
                <w:color w:val="000000"/>
              </w:rPr>
              <w:t>E-twinning portalının aktif kullanımı</w:t>
            </w:r>
          </w:p>
        </w:tc>
        <w:tc>
          <w:tcPr>
            <w:tcW w:w="1127" w:type="pct"/>
            <w:tcBorders>
              <w:top w:val="single" w:sz="8" w:space="0" w:color="auto"/>
              <w:left w:val="nil"/>
              <w:bottom w:val="single" w:sz="8" w:space="0" w:color="auto"/>
              <w:right w:val="single" w:sz="8" w:space="0" w:color="auto"/>
            </w:tcBorders>
            <w:shd w:val="clear" w:color="auto" w:fill="auto"/>
            <w:vAlign w:val="center"/>
          </w:tcPr>
          <w:p w:rsidR="00473A4A" w:rsidRDefault="00AA2BAC" w:rsidP="00707B5D">
            <w:pPr>
              <w:jc w:val="both"/>
              <w:rPr>
                <w:color w:val="000000"/>
              </w:rPr>
            </w:pPr>
            <w:r>
              <w:rPr>
                <w:color w:val="000000"/>
              </w:rPr>
              <w:t>Tüm Öğretmenler</w:t>
            </w:r>
          </w:p>
        </w:tc>
        <w:tc>
          <w:tcPr>
            <w:tcW w:w="931" w:type="pct"/>
            <w:tcBorders>
              <w:top w:val="single" w:sz="8" w:space="0" w:color="auto"/>
              <w:left w:val="nil"/>
              <w:bottom w:val="single" w:sz="8" w:space="0" w:color="auto"/>
              <w:right w:val="single" w:sz="8" w:space="0" w:color="auto"/>
            </w:tcBorders>
            <w:shd w:val="clear" w:color="auto" w:fill="auto"/>
            <w:vAlign w:val="center"/>
          </w:tcPr>
          <w:p w:rsidR="00473A4A" w:rsidRDefault="00AA2BAC" w:rsidP="00707B5D">
            <w:pPr>
              <w:jc w:val="both"/>
              <w:rPr>
                <w:color w:val="000000"/>
              </w:rPr>
            </w:pPr>
            <w:r w:rsidRPr="00F6356B">
              <w:rPr>
                <w:rFonts w:ascii="Arial" w:hAnsi="Arial" w:cs="Arial"/>
                <w:color w:val="000000"/>
                <w:sz w:val="20"/>
                <w:szCs w:val="20"/>
              </w:rPr>
              <w:t>TÜM EĞİTİM ÖĞRETİM YILI</w:t>
            </w:r>
          </w:p>
        </w:tc>
      </w:tr>
      <w:tr w:rsidR="00473A4A" w:rsidRPr="00A47F2F" w:rsidTr="00AA2BAC">
        <w:trPr>
          <w:trHeight w:val="567"/>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73A4A" w:rsidRPr="00987750" w:rsidRDefault="00473A4A"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697" w:type="pct"/>
            <w:tcBorders>
              <w:top w:val="single" w:sz="8" w:space="0" w:color="auto"/>
              <w:left w:val="nil"/>
              <w:bottom w:val="single" w:sz="8" w:space="0" w:color="auto"/>
              <w:right w:val="single" w:sz="8" w:space="0" w:color="auto"/>
            </w:tcBorders>
            <w:shd w:val="clear" w:color="auto" w:fill="auto"/>
            <w:vAlign w:val="center"/>
          </w:tcPr>
          <w:p w:rsidR="00473A4A" w:rsidRPr="00473A4A" w:rsidRDefault="00473A4A" w:rsidP="00473A4A">
            <w:pPr>
              <w:rPr>
                <w:color w:val="000000"/>
              </w:rPr>
            </w:pPr>
            <w:r w:rsidRPr="00473A4A">
              <w:rPr>
                <w:color w:val="000000"/>
              </w:rPr>
              <w:t>Yapılan çalışmaların okul sitesine paylaşım oranı</w:t>
            </w:r>
          </w:p>
        </w:tc>
        <w:tc>
          <w:tcPr>
            <w:tcW w:w="1127" w:type="pct"/>
            <w:tcBorders>
              <w:top w:val="single" w:sz="8" w:space="0" w:color="auto"/>
              <w:left w:val="nil"/>
              <w:bottom w:val="single" w:sz="8" w:space="0" w:color="auto"/>
              <w:right w:val="single" w:sz="8" w:space="0" w:color="auto"/>
            </w:tcBorders>
            <w:shd w:val="clear" w:color="auto" w:fill="auto"/>
            <w:vAlign w:val="center"/>
          </w:tcPr>
          <w:p w:rsidR="00473A4A" w:rsidRDefault="00AA2BAC" w:rsidP="00707B5D">
            <w:pPr>
              <w:jc w:val="both"/>
              <w:rPr>
                <w:color w:val="000000"/>
              </w:rPr>
            </w:pPr>
            <w:r>
              <w:rPr>
                <w:color w:val="000000"/>
              </w:rPr>
              <w:t>Okul Yönetimi</w:t>
            </w:r>
          </w:p>
        </w:tc>
        <w:tc>
          <w:tcPr>
            <w:tcW w:w="931" w:type="pct"/>
            <w:tcBorders>
              <w:top w:val="single" w:sz="8" w:space="0" w:color="auto"/>
              <w:left w:val="nil"/>
              <w:bottom w:val="single" w:sz="8" w:space="0" w:color="auto"/>
              <w:right w:val="single" w:sz="8" w:space="0" w:color="auto"/>
            </w:tcBorders>
            <w:shd w:val="clear" w:color="auto" w:fill="auto"/>
            <w:vAlign w:val="center"/>
          </w:tcPr>
          <w:p w:rsidR="00473A4A" w:rsidRDefault="00AA2BAC" w:rsidP="00707B5D">
            <w:pPr>
              <w:jc w:val="both"/>
              <w:rPr>
                <w:color w:val="000000"/>
              </w:rPr>
            </w:pPr>
            <w:r w:rsidRPr="00F6356B">
              <w:rPr>
                <w:rFonts w:ascii="Arial" w:hAnsi="Arial" w:cs="Arial"/>
                <w:color w:val="000000"/>
                <w:sz w:val="20"/>
                <w:szCs w:val="20"/>
              </w:rPr>
              <w:t>TÜM EĞİTİM ÖĞRETİM YILI</w:t>
            </w:r>
          </w:p>
        </w:tc>
      </w:tr>
      <w:tr w:rsidR="00AA2BAC" w:rsidRPr="00A47F2F" w:rsidTr="00AA2BAC">
        <w:trPr>
          <w:trHeight w:val="567"/>
        </w:trPr>
        <w:tc>
          <w:tcPr>
            <w:tcW w:w="2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A2BAC" w:rsidRPr="00987750" w:rsidRDefault="00AA2BAC"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697" w:type="pct"/>
            <w:tcBorders>
              <w:top w:val="single" w:sz="8" w:space="0" w:color="auto"/>
              <w:left w:val="nil"/>
              <w:bottom w:val="single" w:sz="8" w:space="0" w:color="auto"/>
              <w:right w:val="single" w:sz="8" w:space="0" w:color="auto"/>
            </w:tcBorders>
            <w:shd w:val="clear" w:color="auto" w:fill="auto"/>
            <w:vAlign w:val="center"/>
          </w:tcPr>
          <w:p w:rsidR="00AA2BAC" w:rsidRPr="00473A4A" w:rsidRDefault="00AA2BAC" w:rsidP="00473A4A">
            <w:pPr>
              <w:rPr>
                <w:color w:val="000000"/>
              </w:rPr>
            </w:pPr>
            <w:r w:rsidRPr="00473A4A">
              <w:rPr>
                <w:color w:val="000000"/>
              </w:rPr>
              <w:t>Destekleme ve Yetiştirme Kursuna katılımı arttırmak amacıyla veli ve öğrencilerin bilgilendirilmesi sonucu oluşan düzenli katılım oranı</w:t>
            </w:r>
          </w:p>
        </w:tc>
        <w:tc>
          <w:tcPr>
            <w:tcW w:w="1127" w:type="pct"/>
            <w:tcBorders>
              <w:top w:val="single" w:sz="8" w:space="0" w:color="auto"/>
              <w:left w:val="nil"/>
              <w:bottom w:val="single" w:sz="8" w:space="0" w:color="auto"/>
              <w:right w:val="single" w:sz="8" w:space="0" w:color="auto"/>
            </w:tcBorders>
            <w:shd w:val="clear" w:color="auto" w:fill="auto"/>
            <w:vAlign w:val="center"/>
          </w:tcPr>
          <w:p w:rsidR="00AA2BAC" w:rsidRDefault="00AA2BAC" w:rsidP="00A51264">
            <w:pPr>
              <w:jc w:val="both"/>
              <w:rPr>
                <w:color w:val="000000"/>
              </w:rPr>
            </w:pPr>
            <w:r>
              <w:rPr>
                <w:color w:val="000000"/>
              </w:rPr>
              <w:t>Tüm Öğretmenler ve okul yönetimi</w:t>
            </w:r>
          </w:p>
        </w:tc>
        <w:tc>
          <w:tcPr>
            <w:tcW w:w="931" w:type="pct"/>
            <w:tcBorders>
              <w:top w:val="single" w:sz="8" w:space="0" w:color="auto"/>
              <w:left w:val="nil"/>
              <w:bottom w:val="single" w:sz="8" w:space="0" w:color="auto"/>
              <w:right w:val="single" w:sz="8" w:space="0" w:color="auto"/>
            </w:tcBorders>
            <w:shd w:val="clear" w:color="auto" w:fill="auto"/>
            <w:vAlign w:val="center"/>
          </w:tcPr>
          <w:p w:rsidR="00AA2BAC" w:rsidRDefault="00AA2BAC" w:rsidP="00707B5D">
            <w:pPr>
              <w:jc w:val="both"/>
              <w:rPr>
                <w:color w:val="000000"/>
              </w:rPr>
            </w:pPr>
            <w:r w:rsidRPr="00F6356B">
              <w:rPr>
                <w:rFonts w:ascii="Arial" w:hAnsi="Arial" w:cs="Arial"/>
                <w:color w:val="000000"/>
                <w:sz w:val="20"/>
                <w:szCs w:val="20"/>
              </w:rPr>
              <w:t>TÜM EĞİTİM ÖĞRETİM YILI</w:t>
            </w:r>
          </w:p>
        </w:tc>
      </w:tr>
    </w:tbl>
    <w:p w:rsidR="006756B4" w:rsidRDefault="006756B4" w:rsidP="006756B4">
      <w:r w:rsidRPr="00903F91">
        <w:rPr>
          <w:b/>
        </w:rPr>
        <w:lastRenderedPageBreak/>
        <w:t>Hedef</w:t>
      </w:r>
      <w:r>
        <w:rPr>
          <w:b/>
        </w:rPr>
        <w:t xml:space="preserve"> 2.2 </w:t>
      </w:r>
      <w:r w:rsidRPr="00A87CA2">
        <w:t>Öğrencilerimizin bilimsel, kültürel, sanatsal, sportif ve toplum hizmeti alanlarında etkinliklere katılımı artırılacak ve izlenecektir.</w:t>
      </w:r>
    </w:p>
    <w:p w:rsidR="004D7716" w:rsidRPr="00F6356B" w:rsidRDefault="004D7716" w:rsidP="004D7716">
      <w:pPr>
        <w:spacing w:line="222" w:lineRule="auto"/>
        <w:ind w:left="100" w:right="600"/>
        <w:jc w:val="both"/>
        <w:rPr>
          <w:rFonts w:ascii="Arial" w:hAnsi="Arial" w:cs="Arial"/>
          <w:color w:val="000000"/>
          <w:sz w:val="20"/>
          <w:szCs w:val="20"/>
        </w:rPr>
      </w:pPr>
      <w:r w:rsidRPr="00F6356B">
        <w:rPr>
          <w:rFonts w:ascii="Arial" w:hAnsi="Arial" w:cs="Arial"/>
          <w:color w:val="000000"/>
          <w:sz w:val="20"/>
          <w:szCs w:val="20"/>
        </w:rPr>
        <w:t>Özel eğitim ve rehberlik çalışmalarının niteliğini arttırarak her öğrencinineğitim sürecinden en yüksek düzeyde verim elde etmesini ve kendini gerçekleştirmesini sağlamak.</w:t>
      </w:r>
    </w:p>
    <w:p w:rsidR="004D7716" w:rsidRPr="00F6356B" w:rsidRDefault="004D7716" w:rsidP="004D7716">
      <w:pPr>
        <w:spacing w:line="214" w:lineRule="auto"/>
        <w:ind w:left="100" w:right="1200"/>
        <w:jc w:val="both"/>
        <w:rPr>
          <w:rFonts w:ascii="Arial" w:hAnsi="Arial" w:cs="Arial"/>
          <w:color w:val="000000"/>
          <w:sz w:val="20"/>
          <w:szCs w:val="20"/>
        </w:rPr>
      </w:pPr>
      <w:r>
        <w:rPr>
          <w:rFonts w:ascii="Arial" w:hAnsi="Arial" w:cs="Arial"/>
          <w:b/>
          <w:color w:val="FF0000"/>
          <w:sz w:val="20"/>
          <w:szCs w:val="20"/>
        </w:rPr>
        <w:t>STRATEJİK HEDEF 3</w:t>
      </w:r>
      <w:r w:rsidRPr="00F6356B">
        <w:rPr>
          <w:rFonts w:ascii="Arial" w:hAnsi="Arial" w:cs="Arial"/>
          <w:b/>
          <w:color w:val="FF0000"/>
          <w:sz w:val="20"/>
          <w:szCs w:val="20"/>
        </w:rPr>
        <w:t xml:space="preserve">.1: </w:t>
      </w:r>
      <w:r w:rsidRPr="00F6356B">
        <w:rPr>
          <w:rFonts w:ascii="Arial" w:hAnsi="Arial" w:cs="Arial"/>
          <w:color w:val="000000"/>
          <w:sz w:val="20"/>
          <w:szCs w:val="20"/>
        </w:rPr>
        <w:t>Rehberlik hizmetlerinin kalitesini artırarak paydaş memnuniyetini</w:t>
      </w:r>
      <w:r>
        <w:rPr>
          <w:rFonts w:ascii="Arial" w:hAnsi="Arial" w:cs="Arial"/>
          <w:color w:val="000000"/>
          <w:sz w:val="20"/>
          <w:szCs w:val="20"/>
        </w:rPr>
        <w:t xml:space="preserve"> </w:t>
      </w:r>
      <w:r w:rsidRPr="00F6356B">
        <w:rPr>
          <w:rFonts w:ascii="Arial" w:hAnsi="Arial" w:cs="Arial"/>
          <w:color w:val="000000"/>
          <w:sz w:val="20"/>
          <w:szCs w:val="20"/>
        </w:rPr>
        <w:t>sağlamak.</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431"/>
        <w:gridCol w:w="1134"/>
        <w:gridCol w:w="992"/>
        <w:gridCol w:w="993"/>
        <w:gridCol w:w="992"/>
        <w:gridCol w:w="1134"/>
        <w:gridCol w:w="992"/>
      </w:tblGrid>
      <w:tr w:rsidR="004D7716" w:rsidRPr="00F6356B" w:rsidTr="00A51264">
        <w:trPr>
          <w:trHeight w:val="421"/>
          <w:jc w:val="center"/>
        </w:trPr>
        <w:tc>
          <w:tcPr>
            <w:tcW w:w="1757" w:type="dxa"/>
            <w:vMerge w:val="restart"/>
            <w:shd w:val="clear" w:color="auto" w:fill="auto"/>
            <w:noWrap/>
            <w:vAlign w:val="center"/>
            <w:hideMark/>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No</w:t>
            </w:r>
          </w:p>
        </w:tc>
        <w:tc>
          <w:tcPr>
            <w:tcW w:w="6431" w:type="dxa"/>
            <w:vMerge w:val="restart"/>
            <w:shd w:val="clear" w:color="auto" w:fill="auto"/>
            <w:vAlign w:val="center"/>
            <w:hideMark/>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PERFORMANS</w:t>
            </w:r>
          </w:p>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GÖSTERGESİ</w:t>
            </w:r>
          </w:p>
        </w:tc>
        <w:tc>
          <w:tcPr>
            <w:tcW w:w="1134" w:type="dxa"/>
            <w:shd w:val="clear" w:color="auto" w:fill="auto"/>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Mevcut</w:t>
            </w:r>
          </w:p>
        </w:tc>
        <w:tc>
          <w:tcPr>
            <w:tcW w:w="5103" w:type="dxa"/>
            <w:gridSpan w:val="5"/>
            <w:shd w:val="clear" w:color="auto" w:fill="auto"/>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HEDEF</w:t>
            </w:r>
          </w:p>
        </w:tc>
      </w:tr>
      <w:tr w:rsidR="004D7716" w:rsidRPr="00F6356B" w:rsidTr="00A51264">
        <w:trPr>
          <w:trHeight w:val="309"/>
          <w:jc w:val="center"/>
        </w:trPr>
        <w:tc>
          <w:tcPr>
            <w:tcW w:w="1757" w:type="dxa"/>
            <w:vMerge/>
            <w:shd w:val="clear" w:color="auto" w:fill="auto"/>
            <w:vAlign w:val="center"/>
            <w:hideMark/>
          </w:tcPr>
          <w:p w:rsidR="004D7716" w:rsidRPr="00F6356B" w:rsidRDefault="004D7716" w:rsidP="00A51264">
            <w:pPr>
              <w:spacing w:after="0" w:line="240" w:lineRule="auto"/>
              <w:rPr>
                <w:rFonts w:ascii="Arial" w:hAnsi="Arial" w:cs="Arial"/>
                <w:b/>
                <w:bCs/>
                <w:sz w:val="20"/>
                <w:szCs w:val="20"/>
              </w:rPr>
            </w:pPr>
          </w:p>
        </w:tc>
        <w:tc>
          <w:tcPr>
            <w:tcW w:w="6431" w:type="dxa"/>
            <w:vMerge/>
            <w:shd w:val="clear" w:color="auto" w:fill="auto"/>
            <w:vAlign w:val="center"/>
            <w:hideMark/>
          </w:tcPr>
          <w:p w:rsidR="004D7716" w:rsidRPr="00F6356B" w:rsidRDefault="004D7716" w:rsidP="00A51264">
            <w:pPr>
              <w:spacing w:after="0" w:line="240" w:lineRule="auto"/>
              <w:rPr>
                <w:rFonts w:ascii="Arial" w:hAnsi="Arial" w:cs="Arial"/>
                <w:b/>
                <w:bCs/>
                <w:sz w:val="20"/>
                <w:szCs w:val="20"/>
              </w:rPr>
            </w:pPr>
          </w:p>
        </w:tc>
        <w:tc>
          <w:tcPr>
            <w:tcW w:w="1134" w:type="dxa"/>
            <w:shd w:val="clear" w:color="auto" w:fill="auto"/>
            <w:noWrap/>
            <w:hideMark/>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2019</w:t>
            </w:r>
          </w:p>
        </w:tc>
        <w:tc>
          <w:tcPr>
            <w:tcW w:w="992" w:type="dxa"/>
            <w:shd w:val="clear" w:color="auto" w:fill="auto"/>
            <w:noWrap/>
            <w:hideMark/>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2020</w:t>
            </w:r>
          </w:p>
        </w:tc>
        <w:tc>
          <w:tcPr>
            <w:tcW w:w="993" w:type="dxa"/>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2021</w:t>
            </w:r>
          </w:p>
        </w:tc>
        <w:tc>
          <w:tcPr>
            <w:tcW w:w="992" w:type="dxa"/>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2022</w:t>
            </w:r>
          </w:p>
        </w:tc>
        <w:tc>
          <w:tcPr>
            <w:tcW w:w="1134" w:type="dxa"/>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2023</w:t>
            </w:r>
          </w:p>
        </w:tc>
        <w:tc>
          <w:tcPr>
            <w:tcW w:w="992" w:type="dxa"/>
          </w:tcPr>
          <w:p w:rsidR="004D7716" w:rsidRPr="00F6356B" w:rsidRDefault="004D7716" w:rsidP="00A51264">
            <w:pPr>
              <w:spacing w:after="0" w:line="240" w:lineRule="auto"/>
              <w:rPr>
                <w:rFonts w:ascii="Arial" w:hAnsi="Arial" w:cs="Arial"/>
                <w:b/>
                <w:bCs/>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A51264">
            <w:pPr>
              <w:spacing w:after="0" w:line="240" w:lineRule="auto"/>
              <w:rPr>
                <w:rFonts w:ascii="Arial" w:hAnsi="Arial" w:cs="Arial"/>
                <w:b/>
                <w:bCs/>
                <w:color w:val="FF0000"/>
                <w:sz w:val="20"/>
                <w:szCs w:val="20"/>
              </w:rPr>
            </w:pPr>
            <w:r>
              <w:rPr>
                <w:rFonts w:ascii="Arial" w:hAnsi="Arial" w:cs="Arial"/>
                <w:b/>
                <w:bCs/>
                <w:color w:val="FF0000"/>
                <w:sz w:val="20"/>
                <w:szCs w:val="20"/>
              </w:rPr>
              <w:t>PG.3.1.</w:t>
            </w:r>
          </w:p>
        </w:tc>
        <w:tc>
          <w:tcPr>
            <w:tcW w:w="6431"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Rehber öğretmenin düzenlediği seminerlere katılım oranı (%)</w:t>
            </w:r>
          </w:p>
        </w:tc>
        <w:tc>
          <w:tcPr>
            <w:tcW w:w="1134"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%30</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%40</w:t>
            </w:r>
          </w:p>
        </w:tc>
        <w:tc>
          <w:tcPr>
            <w:tcW w:w="993"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%50</w:t>
            </w:r>
          </w:p>
        </w:tc>
        <w:tc>
          <w:tcPr>
            <w:tcW w:w="992"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%60</w:t>
            </w:r>
          </w:p>
        </w:tc>
        <w:tc>
          <w:tcPr>
            <w:tcW w:w="1134"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%70</w:t>
            </w:r>
          </w:p>
        </w:tc>
        <w:tc>
          <w:tcPr>
            <w:tcW w:w="992"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A51264">
            <w:pPr>
              <w:rPr>
                <w:rFonts w:ascii="Arial" w:hAnsi="Arial" w:cs="Arial"/>
                <w:sz w:val="20"/>
                <w:szCs w:val="20"/>
              </w:rPr>
            </w:pPr>
            <w:r w:rsidRPr="00F6356B">
              <w:rPr>
                <w:rFonts w:ascii="Arial" w:hAnsi="Arial" w:cs="Arial"/>
                <w:b/>
                <w:bCs/>
                <w:color w:val="FF0000"/>
                <w:sz w:val="20"/>
                <w:szCs w:val="20"/>
              </w:rPr>
              <w:t>PG.</w:t>
            </w:r>
            <w:r>
              <w:rPr>
                <w:rFonts w:ascii="Arial" w:hAnsi="Arial" w:cs="Arial"/>
                <w:b/>
                <w:bCs/>
                <w:color w:val="FF0000"/>
                <w:sz w:val="20"/>
                <w:szCs w:val="20"/>
              </w:rPr>
              <w:t>3.1.</w:t>
            </w:r>
          </w:p>
        </w:tc>
        <w:tc>
          <w:tcPr>
            <w:tcW w:w="6431"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Rehber öğretmenin düzenlemiş olduğu veli görüşmelerine katılım oranı</w:t>
            </w:r>
          </w:p>
        </w:tc>
        <w:tc>
          <w:tcPr>
            <w:tcW w:w="1134"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%60</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%70</w:t>
            </w:r>
          </w:p>
        </w:tc>
        <w:tc>
          <w:tcPr>
            <w:tcW w:w="993"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%80</w:t>
            </w:r>
          </w:p>
        </w:tc>
        <w:tc>
          <w:tcPr>
            <w:tcW w:w="992"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%90</w:t>
            </w:r>
          </w:p>
        </w:tc>
        <w:tc>
          <w:tcPr>
            <w:tcW w:w="1134"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%90</w:t>
            </w:r>
          </w:p>
        </w:tc>
        <w:tc>
          <w:tcPr>
            <w:tcW w:w="992"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A51264">
            <w:pPr>
              <w:rPr>
                <w:rFonts w:ascii="Arial" w:hAnsi="Arial" w:cs="Arial"/>
                <w:sz w:val="20"/>
                <w:szCs w:val="20"/>
              </w:rPr>
            </w:pPr>
            <w:r w:rsidRPr="00F6356B">
              <w:rPr>
                <w:rFonts w:ascii="Arial" w:hAnsi="Arial" w:cs="Arial"/>
                <w:b/>
                <w:bCs/>
                <w:color w:val="FF0000"/>
                <w:sz w:val="20"/>
                <w:szCs w:val="20"/>
              </w:rPr>
              <w:t>PG.</w:t>
            </w:r>
            <w:r>
              <w:rPr>
                <w:rFonts w:ascii="Arial" w:hAnsi="Arial" w:cs="Arial"/>
                <w:b/>
                <w:bCs/>
                <w:color w:val="FF0000"/>
                <w:sz w:val="20"/>
                <w:szCs w:val="20"/>
              </w:rPr>
              <w:t>3.1.</w:t>
            </w:r>
          </w:p>
        </w:tc>
        <w:tc>
          <w:tcPr>
            <w:tcW w:w="6431"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Özel eğitim öğrencilerine yönelik çalışmaların etkililiği</w:t>
            </w:r>
          </w:p>
        </w:tc>
        <w:tc>
          <w:tcPr>
            <w:tcW w:w="1134"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%60</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%70</w:t>
            </w:r>
          </w:p>
        </w:tc>
        <w:tc>
          <w:tcPr>
            <w:tcW w:w="993"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%80</w:t>
            </w:r>
          </w:p>
        </w:tc>
        <w:tc>
          <w:tcPr>
            <w:tcW w:w="992"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%90</w:t>
            </w:r>
          </w:p>
        </w:tc>
        <w:tc>
          <w:tcPr>
            <w:tcW w:w="1134"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%90</w:t>
            </w:r>
          </w:p>
        </w:tc>
        <w:tc>
          <w:tcPr>
            <w:tcW w:w="992"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A51264">
            <w:pPr>
              <w:rPr>
                <w:rFonts w:ascii="Arial" w:hAnsi="Arial" w:cs="Arial"/>
                <w:b/>
                <w:bCs/>
                <w:color w:val="FF0000"/>
                <w:sz w:val="20"/>
                <w:szCs w:val="20"/>
              </w:rPr>
            </w:pPr>
            <w:r>
              <w:rPr>
                <w:rFonts w:ascii="Arial" w:hAnsi="Arial" w:cs="Arial"/>
                <w:b/>
                <w:bCs/>
                <w:color w:val="FF0000"/>
                <w:sz w:val="20"/>
                <w:szCs w:val="20"/>
              </w:rPr>
              <w:t>PG.3.1.</w:t>
            </w:r>
          </w:p>
        </w:tc>
        <w:tc>
          <w:tcPr>
            <w:tcW w:w="6431" w:type="dxa"/>
            <w:shd w:val="clear" w:color="auto" w:fill="auto"/>
            <w:vAlign w:val="center"/>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Kütüphane (destek eğitim)</w:t>
            </w:r>
            <w:r w:rsidRPr="00F6356B">
              <w:rPr>
                <w:rFonts w:ascii="Arial" w:hAnsi="Arial" w:cs="Arial"/>
                <w:sz w:val="20"/>
                <w:szCs w:val="20"/>
              </w:rPr>
              <w:t xml:space="preserve"> odasından yararlanma</w:t>
            </w:r>
          </w:p>
        </w:tc>
        <w:tc>
          <w:tcPr>
            <w:tcW w:w="1134"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%100</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%100</w:t>
            </w:r>
          </w:p>
        </w:tc>
        <w:tc>
          <w:tcPr>
            <w:tcW w:w="993"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%100</w:t>
            </w:r>
          </w:p>
        </w:tc>
        <w:tc>
          <w:tcPr>
            <w:tcW w:w="992"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%100</w:t>
            </w:r>
          </w:p>
        </w:tc>
        <w:tc>
          <w:tcPr>
            <w:tcW w:w="1134"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%100</w:t>
            </w:r>
          </w:p>
        </w:tc>
        <w:tc>
          <w:tcPr>
            <w:tcW w:w="992" w:type="dxa"/>
          </w:tcPr>
          <w:p w:rsidR="004D7716" w:rsidRPr="00F6356B" w:rsidRDefault="004D7716" w:rsidP="00A51264">
            <w:pPr>
              <w:spacing w:after="0" w:line="240" w:lineRule="auto"/>
              <w:rPr>
                <w:rFonts w:ascii="Arial" w:hAnsi="Arial" w:cs="Arial"/>
                <w:sz w:val="20"/>
                <w:szCs w:val="20"/>
              </w:rPr>
            </w:pPr>
          </w:p>
        </w:tc>
      </w:tr>
    </w:tbl>
    <w:p w:rsidR="006756B4" w:rsidRDefault="006756B4" w:rsidP="006756B4">
      <w:pPr>
        <w:rPr>
          <w:b/>
          <w:sz w:val="28"/>
          <w:szCs w:val="28"/>
        </w:rPr>
      </w:pPr>
      <w:r>
        <w:rPr>
          <w:b/>
          <w:sz w:val="28"/>
          <w:szCs w:val="28"/>
        </w:rPr>
        <w:t>Eylem Maddeleri</w:t>
      </w:r>
    </w:p>
    <w:tbl>
      <w:tblPr>
        <w:tblW w:w="4829" w:type="pct"/>
        <w:jc w:val="center"/>
        <w:tblLayout w:type="fixed"/>
        <w:tblCellMar>
          <w:left w:w="70" w:type="dxa"/>
          <w:right w:w="70" w:type="dxa"/>
        </w:tblCellMar>
        <w:tblLook w:val="04A0"/>
      </w:tblPr>
      <w:tblGrid>
        <w:gridCol w:w="964"/>
        <w:gridCol w:w="6348"/>
        <w:gridCol w:w="3218"/>
        <w:gridCol w:w="3128"/>
      </w:tblGrid>
      <w:tr w:rsidR="004D7716" w:rsidRPr="00F6356B" w:rsidTr="00A51264">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İfadesi</w:t>
            </w:r>
          </w:p>
        </w:tc>
        <w:tc>
          <w:tcPr>
            <w:tcW w:w="1178" w:type="pct"/>
            <w:tcBorders>
              <w:top w:val="single" w:sz="8" w:space="0" w:color="auto"/>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Sorumlusu</w:t>
            </w:r>
          </w:p>
        </w:tc>
        <w:tc>
          <w:tcPr>
            <w:tcW w:w="1145" w:type="pct"/>
            <w:tcBorders>
              <w:top w:val="single" w:sz="8" w:space="0" w:color="auto"/>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Tarihi</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2324"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Velilere yönelik seminerler düzenlenecek</w:t>
            </w:r>
          </w:p>
        </w:tc>
        <w:tc>
          <w:tcPr>
            <w:tcW w:w="1178"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Pr>
                <w:rFonts w:ascii="Arial" w:hAnsi="Arial" w:cs="Arial"/>
                <w:color w:val="000000"/>
                <w:sz w:val="20"/>
                <w:szCs w:val="20"/>
              </w:rPr>
              <w:t>Rehberlik Servisi</w:t>
            </w:r>
          </w:p>
        </w:tc>
        <w:tc>
          <w:tcPr>
            <w:tcW w:w="1145"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SENE</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2324"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sz w:val="20"/>
                <w:szCs w:val="20"/>
              </w:rPr>
            </w:pPr>
            <w:r w:rsidRPr="00F6356B">
              <w:rPr>
                <w:rFonts w:ascii="Arial" w:hAnsi="Arial" w:cs="Arial"/>
                <w:sz w:val="20"/>
                <w:szCs w:val="20"/>
              </w:rPr>
              <w:t>Öğrencilere yönelik seminerler düzenlenecek</w:t>
            </w:r>
          </w:p>
        </w:tc>
        <w:tc>
          <w:tcPr>
            <w:tcW w:w="1178" w:type="pct"/>
            <w:tcBorders>
              <w:top w:val="nil"/>
              <w:left w:val="nil"/>
              <w:bottom w:val="single" w:sz="8" w:space="0" w:color="auto"/>
              <w:right w:val="single" w:sz="8" w:space="0" w:color="auto"/>
            </w:tcBorders>
            <w:shd w:val="clear" w:color="auto" w:fill="auto"/>
          </w:tcPr>
          <w:p w:rsidR="004D7716" w:rsidRDefault="004D7716" w:rsidP="00A51264">
            <w:r>
              <w:rPr>
                <w:rFonts w:ascii="Arial" w:hAnsi="Arial" w:cs="Arial"/>
                <w:color w:val="000000"/>
                <w:sz w:val="20"/>
                <w:szCs w:val="20"/>
              </w:rPr>
              <w:t>Rehberlik Servisi</w:t>
            </w:r>
          </w:p>
        </w:tc>
        <w:tc>
          <w:tcPr>
            <w:tcW w:w="1145"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SENE</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2324"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sz w:val="20"/>
                <w:szCs w:val="20"/>
              </w:rPr>
            </w:pPr>
            <w:r w:rsidRPr="00F6356B">
              <w:rPr>
                <w:rFonts w:ascii="Arial" w:hAnsi="Arial" w:cs="Arial"/>
                <w:sz w:val="20"/>
                <w:szCs w:val="20"/>
              </w:rPr>
              <w:t>Okula devam devamsızlığın takip edilmesi</w:t>
            </w:r>
          </w:p>
        </w:tc>
        <w:tc>
          <w:tcPr>
            <w:tcW w:w="1178" w:type="pct"/>
            <w:tcBorders>
              <w:top w:val="nil"/>
              <w:left w:val="nil"/>
              <w:bottom w:val="single" w:sz="8" w:space="0" w:color="auto"/>
              <w:right w:val="single" w:sz="8" w:space="0" w:color="auto"/>
            </w:tcBorders>
            <w:shd w:val="clear" w:color="auto" w:fill="auto"/>
          </w:tcPr>
          <w:p w:rsidR="004D7716" w:rsidRDefault="004D7716" w:rsidP="00A51264">
            <w:r>
              <w:rPr>
                <w:rFonts w:ascii="Arial" w:hAnsi="Arial" w:cs="Arial"/>
                <w:color w:val="000000"/>
                <w:sz w:val="20"/>
                <w:szCs w:val="20"/>
              </w:rPr>
              <w:t>Rehberlik Servisi, sınıf Rehber Öğretmenleri Ve Okul İdaresi</w:t>
            </w:r>
          </w:p>
        </w:tc>
        <w:tc>
          <w:tcPr>
            <w:tcW w:w="1145"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SENE</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2324"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sz w:val="20"/>
                <w:szCs w:val="20"/>
              </w:rPr>
            </w:pPr>
            <w:r w:rsidRPr="00F6356B">
              <w:rPr>
                <w:rFonts w:ascii="Arial" w:hAnsi="Arial" w:cs="Arial"/>
                <w:sz w:val="20"/>
                <w:szCs w:val="20"/>
              </w:rPr>
              <w:t>Okul Başarısının takip edilmesi</w:t>
            </w:r>
          </w:p>
        </w:tc>
        <w:tc>
          <w:tcPr>
            <w:tcW w:w="1178" w:type="pct"/>
            <w:tcBorders>
              <w:top w:val="nil"/>
              <w:left w:val="nil"/>
              <w:bottom w:val="single" w:sz="8" w:space="0" w:color="auto"/>
              <w:right w:val="single" w:sz="8" w:space="0" w:color="auto"/>
            </w:tcBorders>
            <w:shd w:val="clear" w:color="auto" w:fill="auto"/>
          </w:tcPr>
          <w:p w:rsidR="004D7716" w:rsidRDefault="004D7716" w:rsidP="00A51264">
            <w:r>
              <w:rPr>
                <w:rFonts w:ascii="Arial" w:hAnsi="Arial" w:cs="Arial"/>
                <w:color w:val="000000"/>
                <w:sz w:val="20"/>
                <w:szCs w:val="20"/>
              </w:rPr>
              <w:t>Rehberlik Servisi</w:t>
            </w:r>
          </w:p>
        </w:tc>
        <w:tc>
          <w:tcPr>
            <w:tcW w:w="1145"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SENE</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p>
        </w:tc>
        <w:tc>
          <w:tcPr>
            <w:tcW w:w="2324"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sz w:val="20"/>
                <w:szCs w:val="20"/>
              </w:rPr>
            </w:pPr>
            <w:r w:rsidRPr="00F6356B">
              <w:rPr>
                <w:rFonts w:ascii="Arial" w:hAnsi="Arial" w:cs="Arial"/>
                <w:sz w:val="20"/>
                <w:szCs w:val="20"/>
              </w:rPr>
              <w:t>BEP birim toplantılarının takip edilmesi</w:t>
            </w:r>
          </w:p>
        </w:tc>
        <w:tc>
          <w:tcPr>
            <w:tcW w:w="1178" w:type="pct"/>
            <w:tcBorders>
              <w:top w:val="nil"/>
              <w:left w:val="nil"/>
              <w:bottom w:val="single" w:sz="8" w:space="0" w:color="auto"/>
              <w:right w:val="single" w:sz="8" w:space="0" w:color="auto"/>
            </w:tcBorders>
            <w:shd w:val="clear" w:color="auto" w:fill="auto"/>
          </w:tcPr>
          <w:p w:rsidR="004D7716" w:rsidRDefault="004D7716" w:rsidP="00A51264">
            <w:r>
              <w:rPr>
                <w:rFonts w:ascii="Arial" w:hAnsi="Arial" w:cs="Arial"/>
                <w:color w:val="000000"/>
                <w:sz w:val="20"/>
                <w:szCs w:val="20"/>
              </w:rPr>
              <w:t>Rehberlik Servisi</w:t>
            </w:r>
          </w:p>
        </w:tc>
        <w:tc>
          <w:tcPr>
            <w:tcW w:w="1145"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TÜM SENE</w:t>
            </w:r>
          </w:p>
        </w:tc>
      </w:tr>
    </w:tbl>
    <w:p w:rsidR="004D7716" w:rsidRDefault="004D7716" w:rsidP="006756B4">
      <w:pPr>
        <w:rPr>
          <w:b/>
          <w:sz w:val="28"/>
          <w:szCs w:val="28"/>
        </w:rPr>
      </w:pPr>
    </w:p>
    <w:p w:rsidR="00352E63" w:rsidRDefault="002159E5" w:rsidP="008D4E73">
      <w:pPr>
        <w:pStyle w:val="Balk2"/>
      </w:pPr>
      <w:bookmarkStart w:id="41" w:name="_Toc531097546"/>
      <w:r w:rsidRPr="00A47F2F">
        <w:t>TEMA I</w:t>
      </w:r>
      <w:r w:rsidR="008D4E73">
        <w:t>II</w:t>
      </w:r>
      <w:r w:rsidRPr="00A47F2F">
        <w:t>: KURUMSAL KAPASİTE</w:t>
      </w:r>
      <w:bookmarkEnd w:id="41"/>
    </w:p>
    <w:p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rsidR="00797AAE" w:rsidRDefault="00797AAE" w:rsidP="00797AAE">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4D7716" w:rsidRPr="00F6356B" w:rsidRDefault="004D7716" w:rsidP="004D7716">
      <w:pPr>
        <w:pStyle w:val="Balk3"/>
        <w:rPr>
          <w:rFonts w:ascii="Arial" w:hAnsi="Arial" w:cs="Arial"/>
          <w:sz w:val="20"/>
          <w:szCs w:val="20"/>
        </w:rPr>
      </w:pPr>
      <w:r w:rsidRPr="000E3742">
        <w:rPr>
          <w:rFonts w:ascii="Arial" w:hAnsi="Arial" w:cs="Arial"/>
          <w:b/>
          <w:color w:val="FF0000"/>
          <w:sz w:val="20"/>
          <w:szCs w:val="20"/>
        </w:rPr>
        <w:t>STRATEJİK AMAÇ 4:</w:t>
      </w:r>
      <w:r w:rsidRPr="00F6356B">
        <w:rPr>
          <w:rFonts w:ascii="Arial" w:hAnsi="Arial" w:cs="Arial"/>
          <w:color w:val="000000"/>
          <w:sz w:val="20"/>
          <w:szCs w:val="20"/>
        </w:rPr>
        <w:t>Okul binasının eğitim öğretime hazır hale gelmesi</w:t>
      </w:r>
    </w:p>
    <w:p w:rsidR="004D7716" w:rsidRPr="00D11D33" w:rsidRDefault="004D7716" w:rsidP="004D7716">
      <w:pPr>
        <w:pStyle w:val="Balk3"/>
        <w:rPr>
          <w:rFonts w:ascii="Arial" w:hAnsi="Arial" w:cs="Arial"/>
          <w:color w:val="000000"/>
          <w:sz w:val="20"/>
          <w:szCs w:val="20"/>
        </w:rPr>
      </w:pPr>
      <w:r w:rsidRPr="00D11D33">
        <w:rPr>
          <w:rStyle w:val="Balk4Char"/>
          <w:rFonts w:ascii="Arial" w:hAnsi="Arial" w:cs="Arial"/>
          <w:i w:val="0"/>
          <w:color w:val="FF0000"/>
          <w:sz w:val="20"/>
          <w:szCs w:val="20"/>
        </w:rPr>
        <w:t>STRATEJİK HEDEF 4.1</w:t>
      </w:r>
      <w:r w:rsidRPr="00D11D33">
        <w:rPr>
          <w:rStyle w:val="Balk4Char"/>
          <w:rFonts w:ascii="Arial" w:hAnsi="Arial" w:cs="Arial"/>
          <w:i w:val="0"/>
          <w:sz w:val="20"/>
          <w:szCs w:val="20"/>
        </w:rPr>
        <w:t>:</w:t>
      </w:r>
      <w:r w:rsidRPr="00D11D33">
        <w:rPr>
          <w:rFonts w:ascii="Arial" w:hAnsi="Arial" w:cs="Arial"/>
          <w:color w:val="000000"/>
          <w:sz w:val="20"/>
          <w:szCs w:val="20"/>
        </w:rPr>
        <w:t xml:space="preserve"> Okul bahçesinin kültürel ve sportif aktivitelere uygun hale gelmesi</w:t>
      </w:r>
    </w:p>
    <w:p w:rsidR="004D7716" w:rsidRPr="00D11D33" w:rsidRDefault="004D7716" w:rsidP="004D7716">
      <w:pPr>
        <w:pStyle w:val="Balk3"/>
        <w:rPr>
          <w:rFonts w:ascii="Arial" w:hAnsi="Arial" w:cs="Arial"/>
          <w:sz w:val="20"/>
          <w:szCs w:val="20"/>
        </w:rPr>
      </w:pPr>
      <w:r w:rsidRPr="00D11D33">
        <w:rPr>
          <w:rFonts w:ascii="Arial" w:hAnsi="Arial" w:cs="Arial"/>
          <w:color w:val="FF0000"/>
          <w:sz w:val="20"/>
          <w:szCs w:val="20"/>
        </w:rPr>
        <w:t>STRATEJİK HEDEF 4.2</w:t>
      </w:r>
      <w:r w:rsidRPr="00D11D33">
        <w:rPr>
          <w:rFonts w:ascii="Arial" w:hAnsi="Arial" w:cs="Arial"/>
          <w:sz w:val="20"/>
          <w:szCs w:val="20"/>
        </w:rPr>
        <w:t>:Destek Eğitim odası, KÜTÜPHANE materyal olarak zenginleştirilecek.</w:t>
      </w:r>
    </w:p>
    <w:p w:rsidR="004D7716" w:rsidRPr="00D11D33" w:rsidRDefault="004D7716" w:rsidP="004D7716">
      <w:pPr>
        <w:rPr>
          <w:rFonts w:ascii="Arial" w:hAnsi="Arial" w:cs="Arial"/>
          <w:color w:val="000000"/>
          <w:sz w:val="20"/>
          <w:szCs w:val="20"/>
        </w:rPr>
      </w:pPr>
      <w:r w:rsidRPr="00D11D33">
        <w:rPr>
          <w:rFonts w:ascii="Arial" w:hAnsi="Arial" w:cs="Arial"/>
          <w:color w:val="FF0000"/>
          <w:sz w:val="20"/>
          <w:szCs w:val="20"/>
        </w:rPr>
        <w:t>STRATEJİK HEDEF 4.3</w:t>
      </w:r>
      <w:r w:rsidRPr="00D11D33">
        <w:rPr>
          <w:rFonts w:ascii="Arial" w:hAnsi="Arial" w:cs="Arial"/>
          <w:sz w:val="20"/>
          <w:szCs w:val="20"/>
        </w:rPr>
        <w:t>:</w:t>
      </w:r>
      <w:r w:rsidRPr="00D11D33">
        <w:rPr>
          <w:rFonts w:ascii="Arial" w:hAnsi="Arial" w:cs="Arial"/>
          <w:color w:val="000000"/>
          <w:sz w:val="20"/>
          <w:szCs w:val="20"/>
        </w:rPr>
        <w:t xml:space="preserve"> Personelin temizlik konusunda bilgilendirilmesi,bilgilendirme yazılarının dağıtılması</w:t>
      </w:r>
    </w:p>
    <w:p w:rsidR="004D7716" w:rsidRPr="00D11D33" w:rsidRDefault="004D7716" w:rsidP="004D7716">
      <w:pPr>
        <w:rPr>
          <w:rFonts w:ascii="Arial" w:hAnsi="Arial" w:cs="Arial"/>
          <w:color w:val="000000"/>
          <w:sz w:val="20"/>
          <w:szCs w:val="20"/>
        </w:rPr>
      </w:pPr>
      <w:r w:rsidRPr="00D11D33">
        <w:rPr>
          <w:rFonts w:ascii="Arial" w:hAnsi="Arial" w:cs="Arial"/>
          <w:color w:val="FF0000"/>
          <w:sz w:val="20"/>
          <w:szCs w:val="20"/>
        </w:rPr>
        <w:t>STRATEJİK HEDEF 4.4</w:t>
      </w:r>
      <w:r w:rsidRPr="00D11D33">
        <w:rPr>
          <w:rFonts w:ascii="Arial" w:hAnsi="Arial" w:cs="Arial"/>
          <w:color w:val="000000"/>
          <w:sz w:val="20"/>
          <w:szCs w:val="20"/>
        </w:rPr>
        <w:t>: İş güvenliği kapsamında okulumuzda 3 personelin ilkyardımcı olması için kursa gönderilmesi</w:t>
      </w:r>
    </w:p>
    <w:p w:rsidR="004D7716" w:rsidRPr="00D11D33" w:rsidRDefault="004D7716" w:rsidP="004D7716">
      <w:pPr>
        <w:rPr>
          <w:rFonts w:ascii="Arial" w:hAnsi="Arial" w:cs="Arial"/>
          <w:color w:val="000000"/>
          <w:sz w:val="20"/>
          <w:szCs w:val="20"/>
        </w:rPr>
      </w:pPr>
      <w:r w:rsidRPr="00D11D33">
        <w:rPr>
          <w:rFonts w:ascii="Arial" w:hAnsi="Arial" w:cs="Arial"/>
          <w:color w:val="FF0000"/>
          <w:sz w:val="20"/>
          <w:szCs w:val="20"/>
        </w:rPr>
        <w:t>STRATEJİK HEDEF 4.5</w:t>
      </w:r>
      <w:r w:rsidRPr="00D11D33">
        <w:rPr>
          <w:rFonts w:ascii="Arial" w:hAnsi="Arial" w:cs="Arial"/>
          <w:color w:val="000000"/>
          <w:sz w:val="20"/>
          <w:szCs w:val="20"/>
        </w:rPr>
        <w:t>: Servislerin okul idaresi tarafından sürekli denetlenmesi</w:t>
      </w:r>
    </w:p>
    <w:p w:rsidR="004D7716" w:rsidRDefault="004D7716" w:rsidP="004D7716">
      <w:pPr>
        <w:rPr>
          <w:rFonts w:ascii="Arial" w:hAnsi="Arial" w:cs="Arial"/>
          <w:color w:val="000000"/>
          <w:sz w:val="20"/>
          <w:szCs w:val="20"/>
        </w:rPr>
      </w:pPr>
      <w:r w:rsidRPr="00D11D33">
        <w:rPr>
          <w:rFonts w:ascii="Arial" w:hAnsi="Arial" w:cs="Arial"/>
          <w:color w:val="FF0000"/>
          <w:sz w:val="20"/>
          <w:szCs w:val="20"/>
        </w:rPr>
        <w:t>STRATEJİK HEDEF 4.6</w:t>
      </w:r>
      <w:r w:rsidRPr="00D11D33">
        <w:rPr>
          <w:rFonts w:ascii="Arial" w:hAnsi="Arial" w:cs="Arial"/>
          <w:color w:val="000000"/>
          <w:sz w:val="20"/>
          <w:szCs w:val="20"/>
        </w:rPr>
        <w:t>: Okulun teknolojik altyapısının güçlendirilmesi</w:t>
      </w:r>
    </w:p>
    <w:p w:rsidR="003576DC" w:rsidRDefault="003576DC" w:rsidP="004D7716">
      <w:pPr>
        <w:rPr>
          <w:rFonts w:ascii="Arial" w:hAnsi="Arial" w:cs="Arial"/>
          <w:color w:val="000000"/>
          <w:sz w:val="20"/>
          <w:szCs w:val="20"/>
        </w:rPr>
      </w:pPr>
    </w:p>
    <w:p w:rsidR="003576DC" w:rsidRDefault="003576DC" w:rsidP="004D7716">
      <w:pPr>
        <w:rPr>
          <w:rFonts w:ascii="Arial" w:hAnsi="Arial" w:cs="Arial"/>
          <w:color w:val="000000"/>
          <w:sz w:val="20"/>
          <w:szCs w:val="20"/>
        </w:rPr>
      </w:pPr>
    </w:p>
    <w:p w:rsidR="003576DC" w:rsidRPr="003576DC" w:rsidRDefault="003576DC" w:rsidP="004D7716">
      <w:pPr>
        <w:rPr>
          <w:rFonts w:ascii="Arial" w:hAnsi="Arial" w:cs="Arial"/>
          <w:color w:val="000000"/>
          <w:sz w:val="20"/>
          <w:szCs w:val="20"/>
        </w:rPr>
      </w:pPr>
    </w:p>
    <w:p w:rsidR="004D7716" w:rsidRPr="00766203" w:rsidRDefault="004D7716" w:rsidP="004D7716">
      <w:pPr>
        <w:jc w:val="center"/>
        <w:rPr>
          <w:rFonts w:ascii="Arial" w:hAnsi="Arial" w:cs="Arial"/>
          <w:b/>
          <w:color w:val="FF0000"/>
          <w:sz w:val="20"/>
          <w:szCs w:val="20"/>
          <w:u w:val="single"/>
        </w:rPr>
      </w:pPr>
      <w:r w:rsidRPr="00766203">
        <w:rPr>
          <w:rFonts w:ascii="Arial" w:hAnsi="Arial" w:cs="Arial"/>
          <w:b/>
          <w:color w:val="FF0000"/>
          <w:sz w:val="20"/>
          <w:szCs w:val="20"/>
          <w:u w:val="single"/>
        </w:rPr>
        <w:lastRenderedPageBreak/>
        <w:t>Performans Göstergeleri</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998"/>
        <w:gridCol w:w="992"/>
        <w:gridCol w:w="993"/>
        <w:gridCol w:w="850"/>
        <w:gridCol w:w="851"/>
        <w:gridCol w:w="850"/>
        <w:gridCol w:w="851"/>
      </w:tblGrid>
      <w:tr w:rsidR="004D7716" w:rsidRPr="00F6356B" w:rsidTr="00A51264">
        <w:trPr>
          <w:trHeight w:val="421"/>
          <w:jc w:val="center"/>
        </w:trPr>
        <w:tc>
          <w:tcPr>
            <w:tcW w:w="1757" w:type="dxa"/>
            <w:vMerge w:val="restart"/>
            <w:shd w:val="clear" w:color="auto" w:fill="auto"/>
            <w:noWrap/>
            <w:vAlign w:val="center"/>
            <w:hideMark/>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No</w:t>
            </w:r>
          </w:p>
        </w:tc>
        <w:tc>
          <w:tcPr>
            <w:tcW w:w="6998" w:type="dxa"/>
            <w:vMerge w:val="restart"/>
            <w:shd w:val="clear" w:color="auto" w:fill="auto"/>
            <w:vAlign w:val="center"/>
            <w:hideMark/>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PERFORMANS</w:t>
            </w:r>
          </w:p>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GÖSTERGESİ</w:t>
            </w:r>
          </w:p>
        </w:tc>
        <w:tc>
          <w:tcPr>
            <w:tcW w:w="992" w:type="dxa"/>
            <w:shd w:val="clear" w:color="auto" w:fill="auto"/>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Mevcut</w:t>
            </w:r>
          </w:p>
        </w:tc>
        <w:tc>
          <w:tcPr>
            <w:tcW w:w="4395" w:type="dxa"/>
            <w:gridSpan w:val="5"/>
            <w:shd w:val="clear" w:color="auto" w:fill="auto"/>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HEDEF</w:t>
            </w:r>
          </w:p>
        </w:tc>
      </w:tr>
      <w:tr w:rsidR="004D7716" w:rsidRPr="00F6356B" w:rsidTr="00A51264">
        <w:trPr>
          <w:trHeight w:val="309"/>
          <w:jc w:val="center"/>
        </w:trPr>
        <w:tc>
          <w:tcPr>
            <w:tcW w:w="1757" w:type="dxa"/>
            <w:vMerge/>
            <w:shd w:val="clear" w:color="auto" w:fill="auto"/>
            <w:vAlign w:val="center"/>
            <w:hideMark/>
          </w:tcPr>
          <w:p w:rsidR="004D7716" w:rsidRPr="00F6356B" w:rsidRDefault="004D7716" w:rsidP="00A51264">
            <w:pPr>
              <w:spacing w:after="0" w:line="240" w:lineRule="auto"/>
              <w:rPr>
                <w:rFonts w:ascii="Arial" w:hAnsi="Arial" w:cs="Arial"/>
                <w:b/>
                <w:bCs/>
                <w:sz w:val="20"/>
                <w:szCs w:val="20"/>
              </w:rPr>
            </w:pPr>
          </w:p>
        </w:tc>
        <w:tc>
          <w:tcPr>
            <w:tcW w:w="6998" w:type="dxa"/>
            <w:vMerge/>
            <w:shd w:val="clear" w:color="auto" w:fill="auto"/>
            <w:vAlign w:val="center"/>
            <w:hideMark/>
          </w:tcPr>
          <w:p w:rsidR="004D7716" w:rsidRPr="00F6356B" w:rsidRDefault="004D7716" w:rsidP="00A51264">
            <w:pPr>
              <w:spacing w:after="0" w:line="240" w:lineRule="auto"/>
              <w:rPr>
                <w:rFonts w:ascii="Arial" w:hAnsi="Arial" w:cs="Arial"/>
                <w:b/>
                <w:bCs/>
                <w:sz w:val="20"/>
                <w:szCs w:val="20"/>
              </w:rPr>
            </w:pPr>
          </w:p>
        </w:tc>
        <w:tc>
          <w:tcPr>
            <w:tcW w:w="992" w:type="dxa"/>
            <w:shd w:val="clear" w:color="auto" w:fill="auto"/>
            <w:noWrap/>
            <w:hideMark/>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2019</w:t>
            </w:r>
          </w:p>
        </w:tc>
        <w:tc>
          <w:tcPr>
            <w:tcW w:w="993" w:type="dxa"/>
            <w:shd w:val="clear" w:color="auto" w:fill="auto"/>
            <w:noWrap/>
            <w:hideMark/>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2020</w:t>
            </w:r>
          </w:p>
        </w:tc>
        <w:tc>
          <w:tcPr>
            <w:tcW w:w="850" w:type="dxa"/>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2021</w:t>
            </w:r>
          </w:p>
        </w:tc>
        <w:tc>
          <w:tcPr>
            <w:tcW w:w="851" w:type="dxa"/>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2022</w:t>
            </w:r>
          </w:p>
        </w:tc>
        <w:tc>
          <w:tcPr>
            <w:tcW w:w="850" w:type="dxa"/>
          </w:tcPr>
          <w:p w:rsidR="004D7716" w:rsidRPr="00F6356B" w:rsidRDefault="004D7716" w:rsidP="00A51264">
            <w:pPr>
              <w:spacing w:after="0" w:line="240" w:lineRule="auto"/>
              <w:rPr>
                <w:rFonts w:ascii="Arial" w:hAnsi="Arial" w:cs="Arial"/>
                <w:b/>
                <w:bCs/>
                <w:sz w:val="20"/>
                <w:szCs w:val="20"/>
              </w:rPr>
            </w:pPr>
            <w:r w:rsidRPr="00F6356B">
              <w:rPr>
                <w:rFonts w:ascii="Arial" w:hAnsi="Arial" w:cs="Arial"/>
                <w:b/>
                <w:bCs/>
                <w:sz w:val="20"/>
                <w:szCs w:val="20"/>
              </w:rPr>
              <w:t>2023</w:t>
            </w:r>
          </w:p>
        </w:tc>
        <w:tc>
          <w:tcPr>
            <w:tcW w:w="851" w:type="dxa"/>
          </w:tcPr>
          <w:p w:rsidR="004D7716" w:rsidRPr="00F6356B" w:rsidRDefault="004D7716" w:rsidP="00A51264">
            <w:pPr>
              <w:spacing w:after="0" w:line="240" w:lineRule="auto"/>
              <w:rPr>
                <w:rFonts w:ascii="Arial" w:hAnsi="Arial" w:cs="Arial"/>
                <w:b/>
                <w:bCs/>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4D7716">
            <w:pPr>
              <w:spacing w:after="0" w:line="240" w:lineRule="auto"/>
              <w:rPr>
                <w:rFonts w:ascii="Arial" w:hAnsi="Arial" w:cs="Arial"/>
                <w:b/>
                <w:bCs/>
                <w:color w:val="FF0000"/>
                <w:sz w:val="20"/>
                <w:szCs w:val="20"/>
              </w:rPr>
            </w:pPr>
            <w:r w:rsidRPr="00F6356B">
              <w:rPr>
                <w:rFonts w:ascii="Arial" w:hAnsi="Arial" w:cs="Arial"/>
                <w:b/>
                <w:bCs/>
                <w:color w:val="FF0000"/>
                <w:sz w:val="20"/>
                <w:szCs w:val="20"/>
              </w:rPr>
              <w:t>PG.</w:t>
            </w:r>
            <w:r>
              <w:rPr>
                <w:rFonts w:ascii="Arial" w:hAnsi="Arial" w:cs="Arial"/>
                <w:b/>
                <w:bCs/>
                <w:color w:val="FF0000"/>
                <w:sz w:val="20"/>
                <w:szCs w:val="20"/>
              </w:rPr>
              <w:t>4</w:t>
            </w:r>
            <w:r w:rsidRPr="00F6356B">
              <w:rPr>
                <w:rFonts w:ascii="Arial" w:hAnsi="Arial" w:cs="Arial"/>
                <w:b/>
                <w:bCs/>
                <w:color w:val="FF0000"/>
                <w:sz w:val="20"/>
                <w:szCs w:val="20"/>
              </w:rPr>
              <w:t>.1.a</w:t>
            </w:r>
          </w:p>
        </w:tc>
        <w:tc>
          <w:tcPr>
            <w:tcW w:w="6998"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Spor alanlarının sportif aktivitelere uygunluğu</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%70</w:t>
            </w:r>
          </w:p>
        </w:tc>
        <w:tc>
          <w:tcPr>
            <w:tcW w:w="993" w:type="dxa"/>
            <w:shd w:val="clear" w:color="auto" w:fill="auto"/>
            <w:noWrap/>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%80</w:t>
            </w:r>
          </w:p>
        </w:tc>
        <w:tc>
          <w:tcPr>
            <w:tcW w:w="850"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%90</w:t>
            </w:r>
          </w:p>
        </w:tc>
        <w:tc>
          <w:tcPr>
            <w:tcW w:w="851"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%95</w:t>
            </w:r>
          </w:p>
        </w:tc>
        <w:tc>
          <w:tcPr>
            <w:tcW w:w="850" w:type="dxa"/>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A51264">
            <w:pPr>
              <w:rPr>
                <w:rFonts w:ascii="Arial" w:hAnsi="Arial" w:cs="Arial"/>
                <w:sz w:val="20"/>
                <w:szCs w:val="20"/>
              </w:rPr>
            </w:pPr>
            <w:r>
              <w:rPr>
                <w:rFonts w:ascii="Arial" w:hAnsi="Arial" w:cs="Arial"/>
                <w:b/>
                <w:bCs/>
                <w:color w:val="FF0000"/>
                <w:sz w:val="20"/>
                <w:szCs w:val="20"/>
              </w:rPr>
              <w:t>PG.4</w:t>
            </w:r>
            <w:r w:rsidRPr="00F6356B">
              <w:rPr>
                <w:rFonts w:ascii="Arial" w:hAnsi="Arial" w:cs="Arial"/>
                <w:b/>
                <w:bCs/>
                <w:color w:val="FF0000"/>
                <w:sz w:val="20"/>
                <w:szCs w:val="20"/>
              </w:rPr>
              <w:t>.2.b</w:t>
            </w:r>
          </w:p>
        </w:tc>
        <w:tc>
          <w:tcPr>
            <w:tcW w:w="6998"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Destek eğitim odasının materyallerinin konulara uygunluğu</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%60</w:t>
            </w:r>
          </w:p>
        </w:tc>
        <w:tc>
          <w:tcPr>
            <w:tcW w:w="993"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%70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%80</w:t>
            </w:r>
          </w:p>
        </w:tc>
        <w:tc>
          <w:tcPr>
            <w:tcW w:w="851"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%90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F6356B" w:rsidRDefault="004D7716" w:rsidP="00A51264">
            <w:pPr>
              <w:rPr>
                <w:rFonts w:ascii="Arial" w:hAnsi="Arial" w:cs="Arial"/>
                <w:sz w:val="20"/>
                <w:szCs w:val="20"/>
              </w:rPr>
            </w:pPr>
            <w:r>
              <w:rPr>
                <w:rFonts w:ascii="Arial" w:hAnsi="Arial" w:cs="Arial"/>
                <w:b/>
                <w:bCs/>
                <w:color w:val="FF0000"/>
                <w:sz w:val="20"/>
                <w:szCs w:val="20"/>
              </w:rPr>
              <w:t>PG.4</w:t>
            </w:r>
            <w:r w:rsidRPr="00F6356B">
              <w:rPr>
                <w:rFonts w:ascii="Arial" w:hAnsi="Arial" w:cs="Arial"/>
                <w:b/>
                <w:bCs/>
                <w:color w:val="FF0000"/>
                <w:sz w:val="20"/>
                <w:szCs w:val="20"/>
              </w:rPr>
              <w:t>.3.c.</w:t>
            </w:r>
          </w:p>
        </w:tc>
        <w:tc>
          <w:tcPr>
            <w:tcW w:w="6998"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Hijyen bilgilendirmesinin temizliğe etkisi</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%90</w:t>
            </w:r>
          </w:p>
        </w:tc>
        <w:tc>
          <w:tcPr>
            <w:tcW w:w="993"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%90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%90</w:t>
            </w:r>
          </w:p>
        </w:tc>
        <w:tc>
          <w:tcPr>
            <w:tcW w:w="851"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%90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%90</w:t>
            </w:r>
          </w:p>
        </w:tc>
        <w:tc>
          <w:tcPr>
            <w:tcW w:w="851"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D11D33" w:rsidRDefault="004D7716" w:rsidP="004D7716">
            <w:pPr>
              <w:rPr>
                <w:rFonts w:ascii="Arial" w:hAnsi="Arial" w:cs="Arial"/>
                <w:b/>
                <w:color w:val="FF0000"/>
                <w:sz w:val="20"/>
                <w:szCs w:val="20"/>
              </w:rPr>
            </w:pPr>
            <w:r w:rsidRPr="00D11D33">
              <w:rPr>
                <w:rFonts w:ascii="Arial" w:hAnsi="Arial" w:cs="Arial"/>
                <w:b/>
                <w:color w:val="FF0000"/>
                <w:sz w:val="20"/>
                <w:szCs w:val="20"/>
              </w:rPr>
              <w:t>PG.</w:t>
            </w:r>
            <w:r>
              <w:rPr>
                <w:rFonts w:ascii="Arial" w:hAnsi="Arial" w:cs="Arial"/>
                <w:b/>
                <w:color w:val="FF0000"/>
                <w:sz w:val="20"/>
                <w:szCs w:val="20"/>
              </w:rPr>
              <w:t>4</w:t>
            </w:r>
            <w:r w:rsidRPr="00D11D33">
              <w:rPr>
                <w:rFonts w:ascii="Arial" w:hAnsi="Arial" w:cs="Arial"/>
                <w:b/>
                <w:color w:val="FF0000"/>
                <w:sz w:val="20"/>
                <w:szCs w:val="20"/>
              </w:rPr>
              <w:t>.4.d</w:t>
            </w:r>
          </w:p>
        </w:tc>
        <w:tc>
          <w:tcPr>
            <w:tcW w:w="6998"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 xml:space="preserve">İlkyardım personelinin yetişmesi </w:t>
            </w:r>
            <w:r>
              <w:rPr>
                <w:rFonts w:ascii="Arial" w:hAnsi="Arial" w:cs="Arial"/>
                <w:sz w:val="20"/>
                <w:szCs w:val="20"/>
              </w:rPr>
              <w:t xml:space="preserve">mümkün </w:t>
            </w:r>
            <w:r w:rsidRPr="00F6356B">
              <w:rPr>
                <w:rFonts w:ascii="Arial" w:hAnsi="Arial" w:cs="Arial"/>
                <w:sz w:val="20"/>
                <w:szCs w:val="20"/>
              </w:rPr>
              <w:t>olabilecek olaylara etkisi</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993"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D11D33" w:rsidRDefault="004D7716" w:rsidP="00A51264">
            <w:pPr>
              <w:rPr>
                <w:rFonts w:ascii="Arial" w:hAnsi="Arial" w:cs="Arial"/>
                <w:b/>
                <w:color w:val="FF0000"/>
                <w:sz w:val="20"/>
                <w:szCs w:val="20"/>
              </w:rPr>
            </w:pPr>
            <w:r>
              <w:rPr>
                <w:rFonts w:ascii="Arial" w:hAnsi="Arial" w:cs="Arial"/>
                <w:b/>
                <w:color w:val="FF0000"/>
                <w:sz w:val="20"/>
                <w:szCs w:val="20"/>
              </w:rPr>
              <w:t>PG.4</w:t>
            </w:r>
            <w:r w:rsidRPr="00D11D33">
              <w:rPr>
                <w:rFonts w:ascii="Arial" w:hAnsi="Arial" w:cs="Arial"/>
                <w:b/>
                <w:color w:val="FF0000"/>
                <w:sz w:val="20"/>
                <w:szCs w:val="20"/>
              </w:rPr>
              <w:t>.5.d</w:t>
            </w:r>
          </w:p>
        </w:tc>
        <w:tc>
          <w:tcPr>
            <w:tcW w:w="6998"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Servislerin denetiminin güvenliğe etkisi</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993"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p>
        </w:tc>
      </w:tr>
      <w:tr w:rsidR="004D7716" w:rsidRPr="00F6356B" w:rsidTr="00A51264">
        <w:trPr>
          <w:trHeight w:val="549"/>
          <w:jc w:val="center"/>
        </w:trPr>
        <w:tc>
          <w:tcPr>
            <w:tcW w:w="1757" w:type="dxa"/>
            <w:shd w:val="clear" w:color="auto" w:fill="auto"/>
            <w:vAlign w:val="center"/>
          </w:tcPr>
          <w:p w:rsidR="004D7716" w:rsidRPr="00D11D33" w:rsidRDefault="004D7716" w:rsidP="00A51264">
            <w:pPr>
              <w:rPr>
                <w:rFonts w:ascii="Arial" w:hAnsi="Arial" w:cs="Arial"/>
                <w:b/>
                <w:color w:val="FF0000"/>
                <w:sz w:val="20"/>
                <w:szCs w:val="20"/>
              </w:rPr>
            </w:pPr>
            <w:r>
              <w:rPr>
                <w:rFonts w:ascii="Arial" w:hAnsi="Arial" w:cs="Arial"/>
                <w:b/>
                <w:color w:val="FF0000"/>
                <w:sz w:val="20"/>
                <w:szCs w:val="20"/>
              </w:rPr>
              <w:t>PG.4</w:t>
            </w:r>
            <w:r w:rsidRPr="00D11D33">
              <w:rPr>
                <w:rFonts w:ascii="Arial" w:hAnsi="Arial" w:cs="Arial"/>
                <w:b/>
                <w:color w:val="FF0000"/>
                <w:sz w:val="20"/>
                <w:szCs w:val="20"/>
              </w:rPr>
              <w:t>.6.e</w:t>
            </w:r>
          </w:p>
        </w:tc>
        <w:tc>
          <w:tcPr>
            <w:tcW w:w="6998" w:type="dxa"/>
            <w:shd w:val="clear" w:color="auto" w:fill="auto"/>
            <w:vAlign w:val="center"/>
          </w:tcPr>
          <w:p w:rsidR="004D7716" w:rsidRPr="00F6356B" w:rsidRDefault="004D7716" w:rsidP="00A51264">
            <w:pPr>
              <w:spacing w:after="0" w:line="240" w:lineRule="auto"/>
              <w:rPr>
                <w:rFonts w:ascii="Arial" w:hAnsi="Arial" w:cs="Arial"/>
                <w:sz w:val="20"/>
                <w:szCs w:val="20"/>
              </w:rPr>
            </w:pPr>
            <w:r w:rsidRPr="00F6356B">
              <w:rPr>
                <w:rFonts w:ascii="Arial" w:hAnsi="Arial" w:cs="Arial"/>
                <w:sz w:val="20"/>
                <w:szCs w:val="20"/>
              </w:rPr>
              <w:t>Teknolojik altyapının eğitim öğretime katkısı</w:t>
            </w:r>
          </w:p>
        </w:tc>
        <w:tc>
          <w:tcPr>
            <w:tcW w:w="992"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993" w:type="dxa"/>
            <w:shd w:val="clear" w:color="auto" w:fill="auto"/>
            <w:noWrap/>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0" w:type="dxa"/>
          </w:tcPr>
          <w:p w:rsidR="004D7716" w:rsidRPr="00F6356B" w:rsidRDefault="004D7716" w:rsidP="00A51264">
            <w:pPr>
              <w:spacing w:after="0" w:line="240" w:lineRule="auto"/>
              <w:rPr>
                <w:rFonts w:ascii="Arial" w:hAnsi="Arial" w:cs="Arial"/>
                <w:sz w:val="20"/>
                <w:szCs w:val="20"/>
              </w:rPr>
            </w:pPr>
            <w:r>
              <w:rPr>
                <w:rFonts w:ascii="Arial" w:hAnsi="Arial" w:cs="Arial"/>
                <w:sz w:val="20"/>
                <w:szCs w:val="20"/>
              </w:rPr>
              <w:t>%100</w:t>
            </w:r>
          </w:p>
        </w:tc>
        <w:tc>
          <w:tcPr>
            <w:tcW w:w="851" w:type="dxa"/>
          </w:tcPr>
          <w:p w:rsidR="004D7716" w:rsidRPr="00F6356B" w:rsidRDefault="004D7716" w:rsidP="00A51264">
            <w:pPr>
              <w:spacing w:after="0" w:line="240" w:lineRule="auto"/>
              <w:rPr>
                <w:rFonts w:ascii="Arial" w:hAnsi="Arial" w:cs="Arial"/>
                <w:sz w:val="20"/>
                <w:szCs w:val="20"/>
              </w:rPr>
            </w:pPr>
          </w:p>
        </w:tc>
      </w:tr>
    </w:tbl>
    <w:p w:rsidR="004D7716" w:rsidRPr="00766203" w:rsidRDefault="004D7716" w:rsidP="004D7716">
      <w:pPr>
        <w:jc w:val="center"/>
        <w:rPr>
          <w:rFonts w:ascii="Arial" w:hAnsi="Arial" w:cs="Arial"/>
          <w:b/>
          <w:color w:val="FF0000"/>
          <w:sz w:val="20"/>
          <w:szCs w:val="20"/>
          <w:u w:val="single"/>
        </w:rPr>
      </w:pPr>
      <w:r w:rsidRPr="00766203">
        <w:rPr>
          <w:rFonts w:ascii="Arial" w:hAnsi="Arial" w:cs="Arial"/>
          <w:b/>
          <w:color w:val="FF0000"/>
          <w:sz w:val="20"/>
          <w:szCs w:val="20"/>
          <w:u w:val="single"/>
        </w:rPr>
        <w:t>Eylemler</w:t>
      </w:r>
    </w:p>
    <w:tbl>
      <w:tblPr>
        <w:tblW w:w="4829" w:type="pct"/>
        <w:jc w:val="center"/>
        <w:tblLayout w:type="fixed"/>
        <w:tblCellMar>
          <w:left w:w="70" w:type="dxa"/>
          <w:right w:w="70" w:type="dxa"/>
        </w:tblCellMar>
        <w:tblLook w:val="04A0"/>
      </w:tblPr>
      <w:tblGrid>
        <w:gridCol w:w="964"/>
        <w:gridCol w:w="6149"/>
        <w:gridCol w:w="2295"/>
        <w:gridCol w:w="4250"/>
      </w:tblGrid>
      <w:tr w:rsidR="004D7716" w:rsidRPr="00F6356B" w:rsidTr="00A51264">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No</w:t>
            </w:r>
          </w:p>
        </w:tc>
        <w:tc>
          <w:tcPr>
            <w:tcW w:w="2251" w:type="pct"/>
            <w:tcBorders>
              <w:top w:val="single" w:sz="8" w:space="0" w:color="auto"/>
              <w:left w:val="nil"/>
              <w:bottom w:val="single" w:sz="8" w:space="0" w:color="auto"/>
              <w:right w:val="single" w:sz="8" w:space="0" w:color="auto"/>
            </w:tcBorders>
            <w:shd w:val="clear" w:color="auto" w:fill="auto"/>
            <w:noWrap/>
            <w:vAlign w:val="center"/>
            <w:hideMark/>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İfadesi</w:t>
            </w:r>
          </w:p>
        </w:tc>
        <w:tc>
          <w:tcPr>
            <w:tcW w:w="840" w:type="pct"/>
            <w:tcBorders>
              <w:top w:val="single" w:sz="8" w:space="0" w:color="auto"/>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Eylem Sorumlusu</w:t>
            </w:r>
          </w:p>
        </w:tc>
        <w:tc>
          <w:tcPr>
            <w:tcW w:w="1556" w:type="pct"/>
            <w:tcBorders>
              <w:top w:val="single" w:sz="8" w:space="0" w:color="auto"/>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center"/>
              <w:rPr>
                <w:rFonts w:ascii="Arial" w:hAnsi="Arial" w:cs="Arial"/>
                <w:b/>
                <w:bCs/>
                <w:color w:val="000000"/>
                <w:sz w:val="20"/>
                <w:szCs w:val="20"/>
              </w:rPr>
            </w:pPr>
            <w:r w:rsidRPr="00F6356B">
              <w:rPr>
                <w:rFonts w:ascii="Arial" w:hAnsi="Arial" w:cs="Arial"/>
                <w:b/>
                <w:bCs/>
                <w:color w:val="000000"/>
                <w:sz w:val="20"/>
                <w:szCs w:val="20"/>
              </w:rPr>
              <w:t>Eylem Tarihi</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6356B">
              <w:rPr>
                <w:rFonts w:ascii="Arial" w:hAnsi="Arial" w:cs="Arial"/>
                <w:b/>
                <w:bCs/>
                <w:color w:val="000000"/>
                <w:sz w:val="20"/>
                <w:szCs w:val="20"/>
              </w:rPr>
              <w:t>.1.1.</w:t>
            </w:r>
          </w:p>
        </w:tc>
        <w:tc>
          <w:tcPr>
            <w:tcW w:w="2251" w:type="pct"/>
            <w:tcBorders>
              <w:top w:val="nil"/>
              <w:left w:val="nil"/>
              <w:bottom w:val="single" w:sz="8" w:space="0" w:color="auto"/>
              <w:right w:val="single" w:sz="8" w:space="0" w:color="auto"/>
            </w:tcBorders>
            <w:shd w:val="clear" w:color="auto" w:fill="auto"/>
            <w:vAlign w:val="center"/>
          </w:tcPr>
          <w:p w:rsidR="004D7716" w:rsidRPr="00766203" w:rsidRDefault="004D7716" w:rsidP="00A51264">
            <w:pPr>
              <w:spacing w:after="0" w:line="240" w:lineRule="auto"/>
              <w:jc w:val="both"/>
              <w:rPr>
                <w:rFonts w:ascii="Arial" w:hAnsi="Arial" w:cs="Arial"/>
                <w:color w:val="000000"/>
                <w:sz w:val="20"/>
                <w:szCs w:val="20"/>
              </w:rPr>
            </w:pPr>
            <w:r w:rsidRPr="00766203">
              <w:rPr>
                <w:rFonts w:ascii="Arial" w:hAnsi="Arial" w:cs="Arial"/>
                <w:color w:val="000000"/>
                <w:sz w:val="20"/>
                <w:szCs w:val="20"/>
              </w:rPr>
              <w:t>Okulumuzda bulunan sportif alanlarının gerçeğe uygun hale getirilmesi</w:t>
            </w:r>
          </w:p>
        </w:tc>
        <w:tc>
          <w:tcPr>
            <w:tcW w:w="840"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color w:val="000000"/>
                <w:sz w:val="20"/>
                <w:szCs w:val="20"/>
              </w:rPr>
            </w:pPr>
            <w:r w:rsidRPr="00F6356B">
              <w:rPr>
                <w:rFonts w:ascii="Arial" w:hAnsi="Arial" w:cs="Arial"/>
                <w:color w:val="000000"/>
                <w:sz w:val="20"/>
                <w:szCs w:val="20"/>
              </w:rPr>
              <w:t>Okul İdaresi</w:t>
            </w:r>
          </w:p>
        </w:tc>
        <w:tc>
          <w:tcPr>
            <w:tcW w:w="1556"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Okulumuz tam güne döndüğünde planlanacak</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6356B">
              <w:rPr>
                <w:rFonts w:ascii="Arial" w:hAnsi="Arial" w:cs="Arial"/>
                <w:b/>
                <w:bCs/>
                <w:color w:val="000000"/>
                <w:sz w:val="20"/>
                <w:szCs w:val="20"/>
              </w:rPr>
              <w:t>.1.2</w:t>
            </w:r>
          </w:p>
        </w:tc>
        <w:tc>
          <w:tcPr>
            <w:tcW w:w="2251" w:type="pct"/>
            <w:tcBorders>
              <w:top w:val="nil"/>
              <w:left w:val="nil"/>
              <w:bottom w:val="single" w:sz="8" w:space="0" w:color="auto"/>
              <w:right w:val="single" w:sz="8" w:space="0" w:color="auto"/>
            </w:tcBorders>
            <w:shd w:val="clear" w:color="auto" w:fill="auto"/>
            <w:vAlign w:val="center"/>
          </w:tcPr>
          <w:p w:rsidR="004D7716" w:rsidRPr="00766203" w:rsidRDefault="004D7716" w:rsidP="00A51264">
            <w:pPr>
              <w:spacing w:after="0" w:line="240" w:lineRule="auto"/>
              <w:jc w:val="both"/>
              <w:rPr>
                <w:rFonts w:ascii="Arial" w:hAnsi="Arial" w:cs="Arial"/>
                <w:sz w:val="20"/>
                <w:szCs w:val="20"/>
              </w:rPr>
            </w:pPr>
            <w:r w:rsidRPr="00766203">
              <w:rPr>
                <w:rFonts w:ascii="Arial" w:hAnsi="Arial" w:cs="Arial"/>
                <w:sz w:val="20"/>
                <w:szCs w:val="20"/>
              </w:rPr>
              <w:t xml:space="preserve">Destek eğitim odasının </w:t>
            </w:r>
            <w:r>
              <w:rPr>
                <w:rFonts w:ascii="Arial" w:hAnsi="Arial" w:cs="Arial"/>
                <w:sz w:val="20"/>
                <w:szCs w:val="20"/>
              </w:rPr>
              <w:t xml:space="preserve">kütüphanenin </w:t>
            </w:r>
            <w:r w:rsidRPr="00766203">
              <w:rPr>
                <w:rFonts w:ascii="Arial" w:hAnsi="Arial" w:cs="Arial"/>
                <w:sz w:val="20"/>
                <w:szCs w:val="20"/>
              </w:rPr>
              <w:t>materyallerinin arttırılması</w:t>
            </w:r>
          </w:p>
        </w:tc>
        <w:tc>
          <w:tcPr>
            <w:tcW w:w="840"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color w:val="000000"/>
                <w:sz w:val="20"/>
                <w:szCs w:val="20"/>
              </w:rPr>
            </w:pPr>
            <w:r w:rsidRPr="00F6356B">
              <w:rPr>
                <w:rFonts w:ascii="Arial" w:hAnsi="Arial" w:cs="Arial"/>
                <w:color w:val="000000"/>
                <w:sz w:val="20"/>
                <w:szCs w:val="20"/>
              </w:rPr>
              <w:t>Okul İdaresi</w:t>
            </w:r>
          </w:p>
        </w:tc>
        <w:tc>
          <w:tcPr>
            <w:tcW w:w="1556"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2019-2020 Eğitim öğretim yılı</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6356B">
              <w:rPr>
                <w:rFonts w:ascii="Arial" w:hAnsi="Arial" w:cs="Arial"/>
                <w:b/>
                <w:bCs/>
                <w:color w:val="000000"/>
                <w:sz w:val="20"/>
                <w:szCs w:val="20"/>
              </w:rPr>
              <w:t>.1.3</w:t>
            </w:r>
          </w:p>
        </w:tc>
        <w:tc>
          <w:tcPr>
            <w:tcW w:w="2251" w:type="pct"/>
            <w:tcBorders>
              <w:top w:val="nil"/>
              <w:left w:val="nil"/>
              <w:bottom w:val="single" w:sz="8" w:space="0" w:color="auto"/>
              <w:right w:val="single" w:sz="8" w:space="0" w:color="auto"/>
            </w:tcBorders>
            <w:shd w:val="clear" w:color="auto" w:fill="auto"/>
            <w:vAlign w:val="center"/>
          </w:tcPr>
          <w:p w:rsidR="004D7716" w:rsidRPr="00766203" w:rsidRDefault="004D7716" w:rsidP="00A51264">
            <w:pPr>
              <w:spacing w:after="0" w:line="240" w:lineRule="auto"/>
              <w:jc w:val="both"/>
              <w:rPr>
                <w:rFonts w:ascii="Arial" w:hAnsi="Arial" w:cs="Arial"/>
                <w:sz w:val="20"/>
                <w:szCs w:val="20"/>
              </w:rPr>
            </w:pPr>
            <w:r w:rsidRPr="00766203">
              <w:rPr>
                <w:rFonts w:ascii="Arial" w:hAnsi="Arial" w:cs="Arial"/>
                <w:sz w:val="20"/>
                <w:szCs w:val="20"/>
              </w:rPr>
              <w:t>Hijyen eğitimlerinin personele verilmesi</w:t>
            </w:r>
          </w:p>
        </w:tc>
        <w:tc>
          <w:tcPr>
            <w:tcW w:w="840"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color w:val="000000"/>
                <w:sz w:val="20"/>
                <w:szCs w:val="20"/>
              </w:rPr>
            </w:pPr>
            <w:r w:rsidRPr="00F6356B">
              <w:rPr>
                <w:rFonts w:ascii="Arial" w:hAnsi="Arial" w:cs="Arial"/>
                <w:color w:val="000000"/>
                <w:sz w:val="20"/>
                <w:szCs w:val="20"/>
              </w:rPr>
              <w:t>Okul İdaresi</w:t>
            </w:r>
          </w:p>
        </w:tc>
        <w:tc>
          <w:tcPr>
            <w:tcW w:w="1556"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dönem</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6356B">
              <w:rPr>
                <w:rFonts w:ascii="Arial" w:hAnsi="Arial" w:cs="Arial"/>
                <w:b/>
                <w:bCs/>
                <w:color w:val="000000"/>
                <w:sz w:val="20"/>
                <w:szCs w:val="20"/>
              </w:rPr>
              <w:t>.1.4</w:t>
            </w:r>
          </w:p>
        </w:tc>
        <w:tc>
          <w:tcPr>
            <w:tcW w:w="2251" w:type="pct"/>
            <w:tcBorders>
              <w:top w:val="nil"/>
              <w:left w:val="nil"/>
              <w:bottom w:val="single" w:sz="8" w:space="0" w:color="auto"/>
              <w:right w:val="single" w:sz="8" w:space="0" w:color="auto"/>
            </w:tcBorders>
            <w:shd w:val="clear" w:color="auto" w:fill="auto"/>
            <w:vAlign w:val="center"/>
          </w:tcPr>
          <w:p w:rsidR="004D7716" w:rsidRPr="00766203" w:rsidRDefault="004D7716" w:rsidP="00A51264">
            <w:pPr>
              <w:spacing w:after="0" w:line="240" w:lineRule="auto"/>
              <w:jc w:val="both"/>
              <w:rPr>
                <w:rFonts w:ascii="Arial" w:hAnsi="Arial" w:cs="Arial"/>
                <w:sz w:val="20"/>
                <w:szCs w:val="20"/>
              </w:rPr>
            </w:pPr>
            <w:r w:rsidRPr="00766203">
              <w:rPr>
                <w:rFonts w:ascii="Arial" w:hAnsi="Arial" w:cs="Arial"/>
                <w:sz w:val="20"/>
                <w:szCs w:val="20"/>
              </w:rPr>
              <w:t>İlkyardım personelinin yetişmesi</w:t>
            </w:r>
          </w:p>
        </w:tc>
        <w:tc>
          <w:tcPr>
            <w:tcW w:w="840"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color w:val="000000"/>
                <w:sz w:val="20"/>
                <w:szCs w:val="20"/>
              </w:rPr>
            </w:pPr>
            <w:r w:rsidRPr="00F6356B">
              <w:rPr>
                <w:rFonts w:ascii="Arial" w:hAnsi="Arial" w:cs="Arial"/>
                <w:color w:val="000000"/>
                <w:sz w:val="20"/>
                <w:szCs w:val="20"/>
              </w:rPr>
              <w:t>Sağlık Bakanlığı</w:t>
            </w:r>
          </w:p>
        </w:tc>
        <w:tc>
          <w:tcPr>
            <w:tcW w:w="1556"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20 personele 1 ilkyardımcı eksiği olduğunda</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6356B">
              <w:rPr>
                <w:rFonts w:ascii="Arial" w:hAnsi="Arial" w:cs="Arial"/>
                <w:b/>
                <w:bCs/>
                <w:color w:val="000000"/>
                <w:sz w:val="20"/>
                <w:szCs w:val="20"/>
              </w:rPr>
              <w:t>.1.5</w:t>
            </w:r>
          </w:p>
        </w:tc>
        <w:tc>
          <w:tcPr>
            <w:tcW w:w="2251" w:type="pct"/>
            <w:tcBorders>
              <w:top w:val="nil"/>
              <w:left w:val="nil"/>
              <w:bottom w:val="single" w:sz="8" w:space="0" w:color="auto"/>
              <w:right w:val="single" w:sz="8" w:space="0" w:color="auto"/>
            </w:tcBorders>
            <w:shd w:val="clear" w:color="auto" w:fill="auto"/>
            <w:vAlign w:val="center"/>
          </w:tcPr>
          <w:p w:rsidR="004D7716" w:rsidRPr="00766203" w:rsidRDefault="004D7716" w:rsidP="00A51264">
            <w:pPr>
              <w:spacing w:after="0" w:line="240" w:lineRule="auto"/>
              <w:jc w:val="both"/>
              <w:rPr>
                <w:rFonts w:ascii="Arial" w:hAnsi="Arial" w:cs="Arial"/>
                <w:sz w:val="20"/>
                <w:szCs w:val="20"/>
              </w:rPr>
            </w:pPr>
            <w:r w:rsidRPr="00766203">
              <w:rPr>
                <w:rFonts w:ascii="Arial" w:hAnsi="Arial" w:cs="Arial"/>
                <w:sz w:val="20"/>
                <w:szCs w:val="20"/>
              </w:rPr>
              <w:t>Servislerin denetlenmesi</w:t>
            </w:r>
          </w:p>
        </w:tc>
        <w:tc>
          <w:tcPr>
            <w:tcW w:w="840"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color w:val="000000"/>
                <w:sz w:val="20"/>
                <w:szCs w:val="20"/>
              </w:rPr>
            </w:pPr>
            <w:r w:rsidRPr="00F6356B">
              <w:rPr>
                <w:rFonts w:ascii="Arial" w:hAnsi="Arial" w:cs="Arial"/>
                <w:color w:val="000000"/>
                <w:sz w:val="20"/>
                <w:szCs w:val="20"/>
              </w:rPr>
              <w:t>Okul İdaresi</w:t>
            </w:r>
          </w:p>
        </w:tc>
        <w:tc>
          <w:tcPr>
            <w:tcW w:w="1556"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Her dönem</w:t>
            </w:r>
          </w:p>
        </w:tc>
      </w:tr>
      <w:tr w:rsidR="004D7716" w:rsidRPr="00F6356B" w:rsidTr="00A51264">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7716" w:rsidRPr="00F6356B" w:rsidRDefault="004D7716" w:rsidP="00A51264">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6356B">
              <w:rPr>
                <w:rFonts w:ascii="Arial" w:hAnsi="Arial" w:cs="Arial"/>
                <w:b/>
                <w:bCs/>
                <w:color w:val="000000"/>
                <w:sz w:val="20"/>
                <w:szCs w:val="20"/>
              </w:rPr>
              <w:t>.1.6</w:t>
            </w:r>
          </w:p>
        </w:tc>
        <w:tc>
          <w:tcPr>
            <w:tcW w:w="2251" w:type="pct"/>
            <w:tcBorders>
              <w:top w:val="nil"/>
              <w:left w:val="nil"/>
              <w:bottom w:val="single" w:sz="8" w:space="0" w:color="auto"/>
              <w:right w:val="single" w:sz="8" w:space="0" w:color="auto"/>
            </w:tcBorders>
            <w:shd w:val="clear" w:color="auto" w:fill="auto"/>
            <w:vAlign w:val="center"/>
          </w:tcPr>
          <w:p w:rsidR="004D7716" w:rsidRPr="00766203" w:rsidRDefault="004D7716" w:rsidP="00A51264">
            <w:pPr>
              <w:spacing w:after="0" w:line="240" w:lineRule="auto"/>
              <w:jc w:val="both"/>
              <w:rPr>
                <w:rFonts w:ascii="Arial" w:hAnsi="Arial" w:cs="Arial"/>
                <w:sz w:val="20"/>
                <w:szCs w:val="20"/>
              </w:rPr>
            </w:pPr>
            <w:r w:rsidRPr="00766203">
              <w:rPr>
                <w:rFonts w:ascii="Arial" w:hAnsi="Arial" w:cs="Arial"/>
                <w:sz w:val="20"/>
                <w:szCs w:val="20"/>
              </w:rPr>
              <w:t>Teknolojik altyapı iyileştirmeleri</w:t>
            </w:r>
          </w:p>
        </w:tc>
        <w:tc>
          <w:tcPr>
            <w:tcW w:w="840"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rPr>
                <w:rFonts w:ascii="Arial" w:hAnsi="Arial" w:cs="Arial"/>
                <w:color w:val="000000"/>
                <w:sz w:val="20"/>
                <w:szCs w:val="20"/>
              </w:rPr>
            </w:pPr>
            <w:r w:rsidRPr="00F6356B">
              <w:rPr>
                <w:rFonts w:ascii="Arial" w:hAnsi="Arial" w:cs="Arial"/>
                <w:color w:val="000000"/>
                <w:sz w:val="20"/>
                <w:szCs w:val="20"/>
              </w:rPr>
              <w:t>Okul İdaresi</w:t>
            </w:r>
          </w:p>
        </w:tc>
        <w:tc>
          <w:tcPr>
            <w:tcW w:w="1556" w:type="pct"/>
            <w:tcBorders>
              <w:top w:val="nil"/>
              <w:left w:val="nil"/>
              <w:bottom w:val="single" w:sz="8" w:space="0" w:color="auto"/>
              <w:right w:val="single" w:sz="8" w:space="0" w:color="auto"/>
            </w:tcBorders>
            <w:shd w:val="clear" w:color="auto" w:fill="auto"/>
            <w:vAlign w:val="center"/>
          </w:tcPr>
          <w:p w:rsidR="004D7716" w:rsidRPr="00F6356B" w:rsidRDefault="004D7716" w:rsidP="00A51264">
            <w:pPr>
              <w:spacing w:after="0" w:line="240" w:lineRule="auto"/>
              <w:jc w:val="both"/>
              <w:rPr>
                <w:rFonts w:ascii="Arial" w:hAnsi="Arial" w:cs="Arial"/>
                <w:color w:val="000000"/>
                <w:sz w:val="20"/>
                <w:szCs w:val="20"/>
              </w:rPr>
            </w:pPr>
            <w:r w:rsidRPr="00F6356B">
              <w:rPr>
                <w:rFonts w:ascii="Arial" w:hAnsi="Arial" w:cs="Arial"/>
                <w:color w:val="000000"/>
                <w:sz w:val="20"/>
                <w:szCs w:val="20"/>
              </w:rPr>
              <w:t>Sömestr tatili ve yaz tatillerinde onarım.</w:t>
            </w:r>
          </w:p>
        </w:tc>
      </w:tr>
    </w:tbl>
    <w:p w:rsidR="003576DC" w:rsidRDefault="00EB1C60" w:rsidP="003576DC">
      <w:pPr>
        <w:pStyle w:val="Balk1"/>
      </w:pPr>
      <w:bookmarkStart w:id="42" w:name="_Toc416085167"/>
      <w:bookmarkStart w:id="43" w:name="_Toc529519470"/>
      <w:bookmarkStart w:id="44" w:name="_Toc531097547"/>
      <w:r w:rsidRPr="00A47F2F">
        <w:lastRenderedPageBreak/>
        <w:t>V. BÖLÜM</w:t>
      </w:r>
      <w:bookmarkEnd w:id="42"/>
      <w:bookmarkEnd w:id="43"/>
      <w:r w:rsidR="008D4E73">
        <w:t>:</w:t>
      </w:r>
      <w:bookmarkStart w:id="45" w:name="_Toc416085168"/>
      <w:bookmarkStart w:id="46" w:name="_Toc529519471"/>
      <w:r w:rsidR="008D4E73">
        <w:t xml:space="preserve"> </w:t>
      </w:r>
      <w:r w:rsidRPr="00A47F2F">
        <w:t>MAL</w:t>
      </w:r>
      <w:r w:rsidR="00EA5593" w:rsidRPr="00A47F2F">
        <w:t>İ</w:t>
      </w:r>
      <w:r w:rsidRPr="00A47F2F">
        <w:t>YETLEND</w:t>
      </w:r>
      <w:r w:rsidR="006B3051" w:rsidRPr="00A47F2F">
        <w:t>İ</w:t>
      </w:r>
      <w:r w:rsidRPr="00A47F2F">
        <w:t>RME</w:t>
      </w:r>
      <w:bookmarkEnd w:id="44"/>
      <w:bookmarkEnd w:id="45"/>
      <w:bookmarkEnd w:id="46"/>
    </w:p>
    <w:p w:rsidR="003A1B86" w:rsidRDefault="003A1B86" w:rsidP="003576DC">
      <w:pPr>
        <w:pStyle w:val="Balk1"/>
        <w:rPr>
          <w:bCs/>
          <w:color w:val="auto"/>
          <w:sz w:val="24"/>
          <w:szCs w:val="24"/>
        </w:rPr>
      </w:pPr>
      <w:r w:rsidRPr="00A47F2F">
        <w:rPr>
          <w:color w:val="auto"/>
          <w:sz w:val="24"/>
          <w:szCs w:val="24"/>
        </w:rPr>
        <w:t>2019-2023 Stratejik Planı Faaliyet/Proje Maliyetlendirme Tablosu</w:t>
      </w:r>
    </w:p>
    <w:p w:rsidR="002326EA" w:rsidRPr="002326EA" w:rsidRDefault="002326EA" w:rsidP="002326EA"/>
    <w:tbl>
      <w:tblPr>
        <w:tblW w:w="0" w:type="auto"/>
        <w:jc w:val="center"/>
        <w:tblLayout w:type="fixed"/>
        <w:tblCellMar>
          <w:left w:w="70" w:type="dxa"/>
          <w:right w:w="70" w:type="dxa"/>
        </w:tblCellMar>
        <w:tblLook w:val="04A0"/>
      </w:tblPr>
      <w:tblGrid>
        <w:gridCol w:w="4026"/>
        <w:gridCol w:w="1226"/>
        <w:gridCol w:w="1226"/>
        <w:gridCol w:w="1362"/>
        <w:gridCol w:w="1363"/>
        <w:gridCol w:w="1226"/>
        <w:gridCol w:w="1953"/>
      </w:tblGrid>
      <w:tr w:rsidR="002326EA" w:rsidRPr="00F6356B" w:rsidTr="002326EA">
        <w:trPr>
          <w:trHeight w:val="413"/>
          <w:jc w:val="center"/>
        </w:trPr>
        <w:tc>
          <w:tcPr>
            <w:tcW w:w="402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rPr>
                <w:rFonts w:ascii="Arial" w:hAnsi="Arial" w:cs="Arial"/>
                <w:b/>
                <w:bCs/>
                <w:color w:val="000000"/>
                <w:sz w:val="20"/>
                <w:szCs w:val="20"/>
              </w:rPr>
            </w:pPr>
            <w:r w:rsidRPr="00F6356B">
              <w:rPr>
                <w:rFonts w:ascii="Arial" w:hAnsi="Arial" w:cs="Arial"/>
                <w:b/>
                <w:bCs/>
                <w:color w:val="000000"/>
                <w:sz w:val="20"/>
                <w:szCs w:val="20"/>
              </w:rPr>
              <w:t>Kaynak Tablosu</w:t>
            </w:r>
          </w:p>
        </w:tc>
        <w:tc>
          <w:tcPr>
            <w:tcW w:w="122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jc w:val="center"/>
              <w:rPr>
                <w:rFonts w:ascii="Arial" w:hAnsi="Arial" w:cs="Arial"/>
                <w:b/>
                <w:bCs/>
                <w:color w:val="FFFFFF"/>
                <w:sz w:val="20"/>
                <w:szCs w:val="20"/>
              </w:rPr>
            </w:pPr>
            <w:r w:rsidRPr="00F6356B">
              <w:rPr>
                <w:rFonts w:ascii="Arial" w:hAnsi="Arial" w:cs="Arial"/>
                <w:b/>
                <w:bCs/>
                <w:color w:val="FFFFFF"/>
                <w:sz w:val="20"/>
                <w:szCs w:val="20"/>
              </w:rPr>
              <w:t>2019</w:t>
            </w:r>
          </w:p>
        </w:tc>
        <w:tc>
          <w:tcPr>
            <w:tcW w:w="122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jc w:val="center"/>
              <w:rPr>
                <w:rFonts w:ascii="Arial" w:hAnsi="Arial" w:cs="Arial"/>
                <w:b/>
                <w:bCs/>
                <w:color w:val="FFFFFF"/>
                <w:sz w:val="20"/>
                <w:szCs w:val="20"/>
              </w:rPr>
            </w:pPr>
            <w:r w:rsidRPr="00F6356B">
              <w:rPr>
                <w:rFonts w:ascii="Arial" w:hAnsi="Arial" w:cs="Arial"/>
                <w:b/>
                <w:bCs/>
                <w:color w:val="FFFFFF"/>
                <w:sz w:val="20"/>
                <w:szCs w:val="20"/>
              </w:rPr>
              <w:t>2020</w:t>
            </w:r>
          </w:p>
        </w:tc>
        <w:tc>
          <w:tcPr>
            <w:tcW w:w="136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jc w:val="center"/>
              <w:rPr>
                <w:rFonts w:ascii="Arial" w:hAnsi="Arial" w:cs="Arial"/>
                <w:b/>
                <w:bCs/>
                <w:color w:val="FFFFFF"/>
                <w:sz w:val="20"/>
                <w:szCs w:val="20"/>
              </w:rPr>
            </w:pPr>
            <w:r w:rsidRPr="00F6356B">
              <w:rPr>
                <w:rFonts w:ascii="Arial" w:hAnsi="Arial" w:cs="Arial"/>
                <w:b/>
                <w:bCs/>
                <w:color w:val="FFFFFF"/>
                <w:sz w:val="20"/>
                <w:szCs w:val="20"/>
              </w:rPr>
              <w:t>2021</w:t>
            </w:r>
          </w:p>
        </w:tc>
        <w:tc>
          <w:tcPr>
            <w:tcW w:w="136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jc w:val="center"/>
              <w:rPr>
                <w:rFonts w:ascii="Arial" w:hAnsi="Arial" w:cs="Arial"/>
                <w:b/>
                <w:bCs/>
                <w:color w:val="FFFFFF"/>
                <w:sz w:val="20"/>
                <w:szCs w:val="20"/>
              </w:rPr>
            </w:pPr>
            <w:r w:rsidRPr="00F6356B">
              <w:rPr>
                <w:rFonts w:ascii="Arial" w:hAnsi="Arial" w:cs="Arial"/>
                <w:b/>
                <w:bCs/>
                <w:color w:val="FFFFFF"/>
                <w:sz w:val="20"/>
                <w:szCs w:val="20"/>
              </w:rPr>
              <w:t>2022</w:t>
            </w:r>
          </w:p>
        </w:tc>
        <w:tc>
          <w:tcPr>
            <w:tcW w:w="122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jc w:val="center"/>
              <w:rPr>
                <w:rFonts w:ascii="Arial" w:hAnsi="Arial" w:cs="Arial"/>
                <w:b/>
                <w:bCs/>
                <w:color w:val="FFFFFF"/>
                <w:sz w:val="20"/>
                <w:szCs w:val="20"/>
              </w:rPr>
            </w:pPr>
            <w:r w:rsidRPr="00F6356B">
              <w:rPr>
                <w:rFonts w:ascii="Arial" w:hAnsi="Arial" w:cs="Arial"/>
                <w:b/>
                <w:bCs/>
                <w:color w:val="FFFFFF"/>
                <w:sz w:val="20"/>
                <w:szCs w:val="20"/>
              </w:rPr>
              <w:t>2023</w:t>
            </w:r>
          </w:p>
        </w:tc>
        <w:tc>
          <w:tcPr>
            <w:tcW w:w="195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326EA" w:rsidRPr="00F6356B" w:rsidRDefault="002326EA" w:rsidP="00A51264">
            <w:pPr>
              <w:spacing w:after="0" w:line="240" w:lineRule="auto"/>
              <w:rPr>
                <w:rFonts w:ascii="Arial" w:hAnsi="Arial" w:cs="Arial"/>
                <w:b/>
                <w:bCs/>
                <w:color w:val="FFFFFF"/>
                <w:sz w:val="20"/>
                <w:szCs w:val="20"/>
              </w:rPr>
            </w:pPr>
            <w:r w:rsidRPr="00F6356B">
              <w:rPr>
                <w:rFonts w:ascii="Arial" w:hAnsi="Arial" w:cs="Arial"/>
                <w:b/>
                <w:bCs/>
                <w:color w:val="FFFFFF"/>
                <w:sz w:val="20"/>
                <w:szCs w:val="20"/>
              </w:rPr>
              <w:t>Toplam</w:t>
            </w:r>
          </w:p>
        </w:tc>
      </w:tr>
      <w:tr w:rsidR="002326EA" w:rsidRPr="00F6356B" w:rsidTr="002326EA">
        <w:trPr>
          <w:trHeight w:val="413"/>
          <w:jc w:val="center"/>
        </w:trPr>
        <w:tc>
          <w:tcPr>
            <w:tcW w:w="4026" w:type="dxa"/>
            <w:vMerge/>
            <w:tcBorders>
              <w:top w:val="single" w:sz="12" w:space="0" w:color="000000"/>
              <w:left w:val="single" w:sz="12" w:space="0" w:color="000000"/>
              <w:bottom w:val="single" w:sz="4" w:space="0" w:color="000000"/>
              <w:right w:val="single" w:sz="4" w:space="0" w:color="000000"/>
            </w:tcBorders>
            <w:vAlign w:val="center"/>
            <w:hideMark/>
          </w:tcPr>
          <w:p w:rsidR="002326EA" w:rsidRPr="00F6356B" w:rsidRDefault="002326EA" w:rsidP="00A51264">
            <w:pPr>
              <w:spacing w:after="0" w:line="240" w:lineRule="auto"/>
              <w:rPr>
                <w:rFonts w:ascii="Arial" w:hAnsi="Arial" w:cs="Arial"/>
                <w:b/>
                <w:bCs/>
                <w:color w:val="000000"/>
                <w:sz w:val="20"/>
                <w:szCs w:val="20"/>
              </w:rPr>
            </w:pPr>
          </w:p>
        </w:tc>
        <w:tc>
          <w:tcPr>
            <w:tcW w:w="1226" w:type="dxa"/>
            <w:vMerge/>
            <w:tcBorders>
              <w:top w:val="single" w:sz="12" w:space="0" w:color="000000"/>
              <w:left w:val="single" w:sz="4" w:space="0" w:color="000000"/>
              <w:bottom w:val="single" w:sz="4" w:space="0" w:color="000000"/>
              <w:right w:val="single" w:sz="4" w:space="0" w:color="000000"/>
            </w:tcBorders>
            <w:vAlign w:val="center"/>
            <w:hideMark/>
          </w:tcPr>
          <w:p w:rsidR="002326EA" w:rsidRPr="00F6356B" w:rsidRDefault="002326EA" w:rsidP="00A51264">
            <w:pPr>
              <w:spacing w:after="0" w:line="240" w:lineRule="auto"/>
              <w:rPr>
                <w:rFonts w:ascii="Arial" w:hAnsi="Arial" w:cs="Arial"/>
                <w:b/>
                <w:bCs/>
                <w:color w:val="FFFFFF"/>
                <w:sz w:val="20"/>
                <w:szCs w:val="20"/>
              </w:rPr>
            </w:pPr>
          </w:p>
        </w:tc>
        <w:tc>
          <w:tcPr>
            <w:tcW w:w="1226" w:type="dxa"/>
            <w:vMerge/>
            <w:tcBorders>
              <w:top w:val="single" w:sz="12" w:space="0" w:color="000000"/>
              <w:left w:val="single" w:sz="4" w:space="0" w:color="000000"/>
              <w:bottom w:val="single" w:sz="4" w:space="0" w:color="000000"/>
              <w:right w:val="single" w:sz="4" w:space="0" w:color="000000"/>
            </w:tcBorders>
            <w:vAlign w:val="center"/>
            <w:hideMark/>
          </w:tcPr>
          <w:p w:rsidR="002326EA" w:rsidRPr="00F6356B" w:rsidRDefault="002326EA" w:rsidP="00A51264">
            <w:pPr>
              <w:spacing w:after="0" w:line="240" w:lineRule="auto"/>
              <w:rPr>
                <w:rFonts w:ascii="Arial" w:hAnsi="Arial" w:cs="Arial"/>
                <w:b/>
                <w:bCs/>
                <w:color w:val="FFFFFF"/>
                <w:sz w:val="20"/>
                <w:szCs w:val="20"/>
              </w:rPr>
            </w:pPr>
          </w:p>
        </w:tc>
        <w:tc>
          <w:tcPr>
            <w:tcW w:w="1362" w:type="dxa"/>
            <w:vMerge/>
            <w:tcBorders>
              <w:top w:val="single" w:sz="12" w:space="0" w:color="000000"/>
              <w:left w:val="single" w:sz="4" w:space="0" w:color="000000"/>
              <w:bottom w:val="single" w:sz="4" w:space="0" w:color="000000"/>
              <w:right w:val="single" w:sz="4" w:space="0" w:color="000000"/>
            </w:tcBorders>
            <w:vAlign w:val="center"/>
            <w:hideMark/>
          </w:tcPr>
          <w:p w:rsidR="002326EA" w:rsidRPr="00F6356B" w:rsidRDefault="002326EA" w:rsidP="00A51264">
            <w:pPr>
              <w:spacing w:after="0" w:line="240" w:lineRule="auto"/>
              <w:rPr>
                <w:rFonts w:ascii="Arial" w:hAnsi="Arial" w:cs="Arial"/>
                <w:b/>
                <w:bCs/>
                <w:color w:val="FFFFFF"/>
                <w:sz w:val="20"/>
                <w:szCs w:val="20"/>
              </w:rPr>
            </w:pPr>
          </w:p>
        </w:tc>
        <w:tc>
          <w:tcPr>
            <w:tcW w:w="1363" w:type="dxa"/>
            <w:vMerge/>
            <w:tcBorders>
              <w:top w:val="single" w:sz="12" w:space="0" w:color="000000"/>
              <w:left w:val="single" w:sz="4" w:space="0" w:color="000000"/>
              <w:bottom w:val="single" w:sz="4" w:space="0" w:color="000000"/>
              <w:right w:val="single" w:sz="4" w:space="0" w:color="000000"/>
            </w:tcBorders>
            <w:vAlign w:val="center"/>
            <w:hideMark/>
          </w:tcPr>
          <w:p w:rsidR="002326EA" w:rsidRPr="00F6356B" w:rsidRDefault="002326EA" w:rsidP="00A51264">
            <w:pPr>
              <w:spacing w:after="0" w:line="240" w:lineRule="auto"/>
              <w:rPr>
                <w:rFonts w:ascii="Arial" w:hAnsi="Arial" w:cs="Arial"/>
                <w:b/>
                <w:bCs/>
                <w:color w:val="FFFFFF"/>
                <w:sz w:val="20"/>
                <w:szCs w:val="20"/>
              </w:rPr>
            </w:pPr>
          </w:p>
        </w:tc>
        <w:tc>
          <w:tcPr>
            <w:tcW w:w="1226" w:type="dxa"/>
            <w:vMerge/>
            <w:tcBorders>
              <w:top w:val="single" w:sz="12" w:space="0" w:color="000000"/>
              <w:left w:val="single" w:sz="4" w:space="0" w:color="000000"/>
              <w:bottom w:val="single" w:sz="4" w:space="0" w:color="000000"/>
              <w:right w:val="single" w:sz="4" w:space="0" w:color="000000"/>
            </w:tcBorders>
            <w:vAlign w:val="center"/>
            <w:hideMark/>
          </w:tcPr>
          <w:p w:rsidR="002326EA" w:rsidRPr="00F6356B" w:rsidRDefault="002326EA" w:rsidP="00A51264">
            <w:pPr>
              <w:spacing w:after="0" w:line="240" w:lineRule="auto"/>
              <w:rPr>
                <w:rFonts w:ascii="Arial" w:hAnsi="Arial" w:cs="Arial"/>
                <w:b/>
                <w:bCs/>
                <w:color w:val="FFFFFF"/>
                <w:sz w:val="20"/>
                <w:szCs w:val="20"/>
              </w:rPr>
            </w:pPr>
          </w:p>
        </w:tc>
        <w:tc>
          <w:tcPr>
            <w:tcW w:w="1953" w:type="dxa"/>
            <w:vMerge/>
            <w:tcBorders>
              <w:top w:val="single" w:sz="12" w:space="0" w:color="000000"/>
              <w:left w:val="single" w:sz="4" w:space="0" w:color="000000"/>
              <w:bottom w:val="single" w:sz="4" w:space="0" w:color="000000"/>
              <w:right w:val="single" w:sz="12" w:space="0" w:color="000000"/>
            </w:tcBorders>
            <w:vAlign w:val="center"/>
            <w:hideMark/>
          </w:tcPr>
          <w:p w:rsidR="002326EA" w:rsidRPr="00F6356B" w:rsidRDefault="002326EA" w:rsidP="00A51264">
            <w:pPr>
              <w:spacing w:after="0" w:line="240" w:lineRule="auto"/>
              <w:rPr>
                <w:rFonts w:ascii="Arial" w:hAnsi="Arial" w:cs="Arial"/>
                <w:b/>
                <w:bCs/>
                <w:color w:val="FFFFFF"/>
                <w:sz w:val="20"/>
                <w:szCs w:val="20"/>
              </w:rPr>
            </w:pPr>
          </w:p>
        </w:tc>
      </w:tr>
      <w:tr w:rsidR="002326EA" w:rsidRPr="00F6356B" w:rsidTr="002326EA">
        <w:trPr>
          <w:trHeight w:val="36"/>
          <w:jc w:val="center"/>
        </w:trPr>
        <w:tc>
          <w:tcPr>
            <w:tcW w:w="4026" w:type="dxa"/>
            <w:tcBorders>
              <w:top w:val="nil"/>
              <w:left w:val="single" w:sz="12"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rPr>
                <w:rFonts w:ascii="Arial" w:hAnsi="Arial" w:cs="Arial"/>
                <w:b/>
                <w:bCs/>
                <w:color w:val="FFFFFF"/>
                <w:sz w:val="20"/>
                <w:szCs w:val="20"/>
              </w:rPr>
            </w:pPr>
            <w:r w:rsidRPr="00F6356B">
              <w:rPr>
                <w:rFonts w:ascii="Arial" w:hAnsi="Arial" w:cs="Arial"/>
                <w:b/>
                <w:bCs/>
                <w:color w:val="FFFFFF"/>
                <w:sz w:val="20"/>
                <w:szCs w:val="20"/>
              </w:rPr>
              <w:t>Genel Bütçe</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362"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363"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953" w:type="dxa"/>
            <w:tcBorders>
              <w:top w:val="nil"/>
              <w:left w:val="nil"/>
              <w:bottom w:val="single" w:sz="4" w:space="0" w:color="000000"/>
              <w:right w:val="single" w:sz="12"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r>
      <w:tr w:rsidR="002326EA" w:rsidRPr="00F6356B" w:rsidTr="002326EA">
        <w:trPr>
          <w:trHeight w:val="36"/>
          <w:jc w:val="center"/>
        </w:trPr>
        <w:tc>
          <w:tcPr>
            <w:tcW w:w="4026" w:type="dxa"/>
            <w:tcBorders>
              <w:top w:val="nil"/>
              <w:left w:val="single" w:sz="12"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rPr>
                <w:rFonts w:ascii="Arial" w:hAnsi="Arial" w:cs="Arial"/>
                <w:b/>
                <w:bCs/>
                <w:color w:val="FFFFFF"/>
                <w:sz w:val="20"/>
                <w:szCs w:val="20"/>
              </w:rPr>
            </w:pPr>
            <w:r w:rsidRPr="00F6356B">
              <w:rPr>
                <w:rFonts w:ascii="Arial" w:hAnsi="Arial" w:cs="Arial"/>
                <w:b/>
                <w:bCs/>
                <w:color w:val="FFFFFF"/>
                <w:sz w:val="20"/>
                <w:szCs w:val="20"/>
              </w:rPr>
              <w:t>Valilikler ve Belediyelerin Katkısı</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362"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363"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c>
          <w:tcPr>
            <w:tcW w:w="1953" w:type="dxa"/>
            <w:tcBorders>
              <w:top w:val="nil"/>
              <w:left w:val="nil"/>
              <w:bottom w:val="single" w:sz="4" w:space="0" w:color="000000"/>
              <w:right w:val="single" w:sz="12"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0</w:t>
            </w:r>
          </w:p>
        </w:tc>
      </w:tr>
      <w:tr w:rsidR="002326EA" w:rsidRPr="00F6356B" w:rsidTr="002326EA">
        <w:trPr>
          <w:trHeight w:val="36"/>
          <w:jc w:val="center"/>
        </w:trPr>
        <w:tc>
          <w:tcPr>
            <w:tcW w:w="4026" w:type="dxa"/>
            <w:tcBorders>
              <w:top w:val="nil"/>
              <w:left w:val="single" w:sz="12" w:space="0" w:color="000000"/>
              <w:bottom w:val="single" w:sz="4" w:space="0" w:color="000000"/>
              <w:right w:val="single" w:sz="4" w:space="0" w:color="000000"/>
            </w:tcBorders>
            <w:shd w:val="clear" w:color="000000" w:fill="F79546"/>
            <w:vAlign w:val="center"/>
            <w:hideMark/>
          </w:tcPr>
          <w:p w:rsidR="002326EA" w:rsidRPr="00F6356B" w:rsidRDefault="002326EA" w:rsidP="00A51264">
            <w:pPr>
              <w:spacing w:after="0" w:line="240" w:lineRule="auto"/>
              <w:rPr>
                <w:rFonts w:ascii="Arial" w:hAnsi="Arial" w:cs="Arial"/>
                <w:b/>
                <w:bCs/>
                <w:color w:val="FFFFFF"/>
                <w:sz w:val="20"/>
                <w:szCs w:val="20"/>
              </w:rPr>
            </w:pPr>
            <w:r w:rsidRPr="00F6356B">
              <w:rPr>
                <w:rFonts w:ascii="Arial" w:hAnsi="Arial" w:cs="Arial"/>
                <w:b/>
                <w:bCs/>
                <w:color w:val="FFFFFF"/>
                <w:sz w:val="20"/>
                <w:szCs w:val="20"/>
              </w:rPr>
              <w:t>Diğer (Okul Aile Birlikleri)</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80.000</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90.000</w:t>
            </w:r>
          </w:p>
        </w:tc>
        <w:tc>
          <w:tcPr>
            <w:tcW w:w="1362"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110.000</w:t>
            </w:r>
          </w:p>
        </w:tc>
        <w:tc>
          <w:tcPr>
            <w:tcW w:w="1363"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120.000</w:t>
            </w:r>
          </w:p>
        </w:tc>
        <w:tc>
          <w:tcPr>
            <w:tcW w:w="1226" w:type="dxa"/>
            <w:tcBorders>
              <w:top w:val="nil"/>
              <w:left w:val="nil"/>
              <w:bottom w:val="single" w:sz="4"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130.000</w:t>
            </w:r>
          </w:p>
        </w:tc>
        <w:tc>
          <w:tcPr>
            <w:tcW w:w="1953" w:type="dxa"/>
            <w:tcBorders>
              <w:top w:val="nil"/>
              <w:left w:val="nil"/>
              <w:bottom w:val="single" w:sz="4" w:space="0" w:color="000000"/>
              <w:right w:val="single" w:sz="12"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540.000.00</w:t>
            </w:r>
          </w:p>
        </w:tc>
      </w:tr>
      <w:tr w:rsidR="002326EA" w:rsidRPr="00F6356B" w:rsidTr="002326EA">
        <w:trPr>
          <w:trHeight w:val="36"/>
          <w:jc w:val="center"/>
        </w:trPr>
        <w:tc>
          <w:tcPr>
            <w:tcW w:w="402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326EA" w:rsidRPr="00F6356B" w:rsidRDefault="002326EA" w:rsidP="00A51264">
            <w:pPr>
              <w:spacing w:after="0" w:line="240" w:lineRule="auto"/>
              <w:jc w:val="right"/>
              <w:rPr>
                <w:rFonts w:ascii="Arial" w:hAnsi="Arial" w:cs="Arial"/>
                <w:b/>
                <w:bCs/>
                <w:color w:val="FFFFFF"/>
                <w:sz w:val="20"/>
                <w:szCs w:val="20"/>
              </w:rPr>
            </w:pPr>
            <w:r w:rsidRPr="00F6356B">
              <w:rPr>
                <w:rFonts w:ascii="Arial" w:hAnsi="Arial" w:cs="Arial"/>
                <w:b/>
                <w:bCs/>
                <w:color w:val="FFFFFF"/>
                <w:sz w:val="20"/>
                <w:szCs w:val="20"/>
              </w:rPr>
              <w:t>TOPLAM</w:t>
            </w:r>
          </w:p>
        </w:tc>
        <w:tc>
          <w:tcPr>
            <w:tcW w:w="1226" w:type="dxa"/>
            <w:tcBorders>
              <w:top w:val="single" w:sz="8" w:space="0" w:color="000000"/>
              <w:left w:val="nil"/>
              <w:bottom w:val="single" w:sz="12"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80.000</w:t>
            </w:r>
          </w:p>
        </w:tc>
        <w:tc>
          <w:tcPr>
            <w:tcW w:w="1226" w:type="dxa"/>
            <w:tcBorders>
              <w:top w:val="single" w:sz="8" w:space="0" w:color="000000"/>
              <w:left w:val="nil"/>
              <w:bottom w:val="single" w:sz="12"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90.000</w:t>
            </w:r>
          </w:p>
        </w:tc>
        <w:tc>
          <w:tcPr>
            <w:tcW w:w="1362" w:type="dxa"/>
            <w:tcBorders>
              <w:top w:val="single" w:sz="8" w:space="0" w:color="000000"/>
              <w:left w:val="nil"/>
              <w:bottom w:val="single" w:sz="12"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110.000</w:t>
            </w:r>
          </w:p>
        </w:tc>
        <w:tc>
          <w:tcPr>
            <w:tcW w:w="1363" w:type="dxa"/>
            <w:tcBorders>
              <w:top w:val="single" w:sz="8" w:space="0" w:color="000000"/>
              <w:left w:val="nil"/>
              <w:bottom w:val="single" w:sz="12"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120.000</w:t>
            </w:r>
          </w:p>
        </w:tc>
        <w:tc>
          <w:tcPr>
            <w:tcW w:w="1226" w:type="dxa"/>
            <w:tcBorders>
              <w:top w:val="single" w:sz="8" w:space="0" w:color="000000"/>
              <w:left w:val="nil"/>
              <w:bottom w:val="single" w:sz="12" w:space="0" w:color="000000"/>
              <w:right w:val="single" w:sz="4"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130.000</w:t>
            </w:r>
          </w:p>
        </w:tc>
        <w:tc>
          <w:tcPr>
            <w:tcW w:w="1953" w:type="dxa"/>
            <w:tcBorders>
              <w:top w:val="single" w:sz="8" w:space="0" w:color="000000"/>
              <w:left w:val="nil"/>
              <w:bottom w:val="single" w:sz="12" w:space="0" w:color="000000"/>
              <w:right w:val="single" w:sz="12" w:space="0" w:color="000000"/>
            </w:tcBorders>
            <w:shd w:val="clear" w:color="auto" w:fill="auto"/>
            <w:vAlign w:val="center"/>
          </w:tcPr>
          <w:p w:rsidR="002326EA" w:rsidRPr="00F6356B" w:rsidRDefault="002326EA" w:rsidP="00A51264">
            <w:pPr>
              <w:spacing w:after="0" w:line="240" w:lineRule="auto"/>
              <w:rPr>
                <w:rFonts w:ascii="Arial" w:hAnsi="Arial" w:cs="Arial"/>
                <w:color w:val="000000"/>
                <w:sz w:val="20"/>
                <w:szCs w:val="20"/>
              </w:rPr>
            </w:pPr>
            <w:r>
              <w:rPr>
                <w:rFonts w:ascii="Arial" w:hAnsi="Arial" w:cs="Arial"/>
                <w:color w:val="000000"/>
                <w:sz w:val="20"/>
                <w:szCs w:val="20"/>
              </w:rPr>
              <w:t>540.000.00</w:t>
            </w:r>
          </w:p>
        </w:tc>
      </w:tr>
    </w:tbl>
    <w:p w:rsidR="002326EA" w:rsidRPr="002326EA" w:rsidRDefault="002326EA" w:rsidP="002326EA"/>
    <w:p w:rsidR="00D41148" w:rsidRDefault="00D41148" w:rsidP="00D41148"/>
    <w:p w:rsidR="00337637" w:rsidRPr="008D4E73" w:rsidRDefault="00337637" w:rsidP="003152E4">
      <w:pPr>
        <w:pStyle w:val="Balk1"/>
      </w:pPr>
      <w:bookmarkStart w:id="47" w:name="_Toc416085171"/>
      <w:bookmarkStart w:id="48" w:name="_Toc529519472"/>
      <w:r w:rsidRPr="008D4E73">
        <w:t>V</w:t>
      </w:r>
      <w:r w:rsidR="008D4E73" w:rsidRPr="008D4E73">
        <w:t>I</w:t>
      </w:r>
      <w:r w:rsidRPr="008D4E73">
        <w:t>. BÖLÜM</w:t>
      </w:r>
      <w:bookmarkEnd w:id="47"/>
      <w:bookmarkEnd w:id="48"/>
      <w:r w:rsidR="008D4E73" w:rsidRPr="008D4E73">
        <w:t>:</w:t>
      </w:r>
      <w:bookmarkStart w:id="49" w:name="_Toc416085172"/>
      <w:bookmarkStart w:id="50" w:name="_Toc529519473"/>
      <w:r w:rsidR="008D4E73" w:rsidRPr="008D4E73">
        <w:t xml:space="preserve"> </w:t>
      </w:r>
      <w:r w:rsidRPr="008D4E73">
        <w:t>İZLEME VE DEĞERLENDİRME</w:t>
      </w:r>
      <w:bookmarkEnd w:id="49"/>
      <w:bookmarkEnd w:id="5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C14858">
      <w:footerReference w:type="first" r:id="rId16"/>
      <w:pgSz w:w="16838" w:h="11906" w:orient="landscape"/>
      <w:pgMar w:top="1134"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57" w:rsidRDefault="00BD0857" w:rsidP="00DC3C73">
      <w:pPr>
        <w:spacing w:after="0" w:line="240" w:lineRule="auto"/>
      </w:pPr>
      <w:r>
        <w:separator/>
      </w:r>
    </w:p>
  </w:endnote>
  <w:endnote w:type="continuationSeparator" w:id="1">
    <w:p w:rsidR="00BD0857" w:rsidRDefault="00BD085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inion Pro">
    <w:altName w:val="Minion Pro"/>
    <w:panose1 w:val="00000000000000000000"/>
    <w:charset w:val="A2"/>
    <w:family w:val="roman"/>
    <w:notTrueType/>
    <w:pitch w:val="default"/>
    <w:sig w:usb0="00000005" w:usb1="00000000" w:usb2="00000000" w:usb3="00000000" w:csb0="0000001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64" w:rsidRDefault="00417F31">
    <w:pPr>
      <w:pStyle w:val="Altbilgi"/>
      <w:jc w:val="right"/>
    </w:pPr>
    <w:fldSimple w:instr="PAGE   \* MERGEFORMAT">
      <w:r w:rsidR="00F554D3">
        <w:rPr>
          <w:noProof/>
        </w:rPr>
        <w:t>1</w:t>
      </w:r>
    </w:fldSimple>
  </w:p>
  <w:p w:rsidR="00A51264" w:rsidRDefault="00A512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64" w:rsidRDefault="00417F31">
    <w:pPr>
      <w:pStyle w:val="Altbilgi"/>
      <w:jc w:val="right"/>
    </w:pPr>
    <w:fldSimple w:instr="PAGE   \* MERGEFORMAT">
      <w:r w:rsidR="00A51264">
        <w:rPr>
          <w:noProof/>
        </w:rPr>
        <w:t>i</w:t>
      </w:r>
    </w:fldSimple>
  </w:p>
  <w:p w:rsidR="00A51264" w:rsidRDefault="00A5126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64" w:rsidRDefault="00417F31">
    <w:pPr>
      <w:pStyle w:val="Altbilgi"/>
      <w:jc w:val="right"/>
    </w:pPr>
    <w:fldSimple w:instr="PAGE   \* MERGEFORMAT">
      <w:r w:rsidR="00A51264">
        <w:rPr>
          <w:noProof/>
        </w:rPr>
        <w:t>1</w:t>
      </w:r>
    </w:fldSimple>
  </w:p>
  <w:p w:rsidR="00A51264" w:rsidRDefault="00A512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57" w:rsidRDefault="00BD0857" w:rsidP="00DC3C73">
      <w:pPr>
        <w:spacing w:after="0" w:line="240" w:lineRule="auto"/>
      </w:pPr>
      <w:r>
        <w:separator/>
      </w:r>
    </w:p>
  </w:footnote>
  <w:footnote w:type="continuationSeparator" w:id="1">
    <w:p w:rsidR="00BD0857" w:rsidRDefault="00BD085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64" w:rsidRPr="00A40B5B" w:rsidRDefault="00A5126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3C8"/>
    <w:multiLevelType w:val="hybridMultilevel"/>
    <w:tmpl w:val="CD12B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7A2535"/>
    <w:multiLevelType w:val="hybridMultilevel"/>
    <w:tmpl w:val="D4289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24433D"/>
    <w:multiLevelType w:val="hybridMultilevel"/>
    <w:tmpl w:val="E3CEE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1D1E4F"/>
    <w:multiLevelType w:val="hybridMultilevel"/>
    <w:tmpl w:val="12B4F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2B44AF"/>
    <w:multiLevelType w:val="hybridMultilevel"/>
    <w:tmpl w:val="566615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9D5709"/>
    <w:multiLevelType w:val="hybridMultilevel"/>
    <w:tmpl w:val="FC60B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FC658B"/>
    <w:multiLevelType w:val="hybridMultilevel"/>
    <w:tmpl w:val="DBC234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AA6BB1"/>
    <w:multiLevelType w:val="hybridMultilevel"/>
    <w:tmpl w:val="56A2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43196F"/>
    <w:multiLevelType w:val="hybridMultilevel"/>
    <w:tmpl w:val="CD12B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EF032B"/>
    <w:multiLevelType w:val="hybridMultilevel"/>
    <w:tmpl w:val="F46425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9A5F5B"/>
    <w:multiLevelType w:val="hybridMultilevel"/>
    <w:tmpl w:val="CBAC12A2"/>
    <w:lvl w:ilvl="0" w:tplc="0E60C488">
      <w:start w:val="1"/>
      <w:numFmt w:val="decimal"/>
      <w:lvlText w:val="%1."/>
      <w:lvlJc w:val="left"/>
      <w:pPr>
        <w:ind w:left="720" w:hanging="360"/>
      </w:pPr>
      <w:rPr>
        <w:rFonts w:ascii="Book Antiqua" w:eastAsia="Times New Roman" w:hAnsi="Book Antiqu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8803CC"/>
    <w:multiLevelType w:val="hybridMultilevel"/>
    <w:tmpl w:val="986C0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06C72A0"/>
    <w:multiLevelType w:val="hybridMultilevel"/>
    <w:tmpl w:val="84ECD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DA0248"/>
    <w:multiLevelType w:val="hybridMultilevel"/>
    <w:tmpl w:val="AF32A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9F09B5"/>
    <w:multiLevelType w:val="hybridMultilevel"/>
    <w:tmpl w:val="DE642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1A5CE7"/>
    <w:multiLevelType w:val="hybridMultilevel"/>
    <w:tmpl w:val="D66EC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3A20E6"/>
    <w:multiLevelType w:val="hybridMultilevel"/>
    <w:tmpl w:val="87343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7"/>
  </w:num>
  <w:num w:numId="5">
    <w:abstractNumId w:val="11"/>
  </w:num>
  <w:num w:numId="6">
    <w:abstractNumId w:val="6"/>
  </w:num>
  <w:num w:numId="7">
    <w:abstractNumId w:val="1"/>
  </w:num>
  <w:num w:numId="8">
    <w:abstractNumId w:val="9"/>
  </w:num>
  <w:num w:numId="9">
    <w:abstractNumId w:val="10"/>
  </w:num>
  <w:num w:numId="10">
    <w:abstractNumId w:val="0"/>
  </w:num>
  <w:num w:numId="11">
    <w:abstractNumId w:val="8"/>
  </w:num>
  <w:num w:numId="12">
    <w:abstractNumId w:val="17"/>
  </w:num>
  <w:num w:numId="13">
    <w:abstractNumId w:val="15"/>
  </w:num>
  <w:num w:numId="14">
    <w:abstractNumId w:val="3"/>
  </w:num>
  <w:num w:numId="15">
    <w:abstractNumId w:val="16"/>
  </w:num>
  <w:num w:numId="16">
    <w:abstractNumId w:val="5"/>
  </w:num>
  <w:num w:numId="17">
    <w:abstractNumId w:val="2"/>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ocumentProtection w:edit="readOnly" w:enforcement="1" w:cryptProviderType="rsaFull" w:cryptAlgorithmClass="hash" w:cryptAlgorithmType="typeAny" w:cryptAlgorithmSid="4" w:cryptSpinCount="50000" w:hash="LShHqo+duT4uUYn8FfRM6mr1qQU=" w:salt="H2H2wpOOsmIsGVStpRsTfA=="/>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6BD4"/>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CC0"/>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5D6"/>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5D31"/>
    <w:rsid w:val="000A639E"/>
    <w:rsid w:val="000A7D74"/>
    <w:rsid w:val="000B00E2"/>
    <w:rsid w:val="000B2467"/>
    <w:rsid w:val="000B41C8"/>
    <w:rsid w:val="000B439F"/>
    <w:rsid w:val="000B4BA4"/>
    <w:rsid w:val="000C2E8C"/>
    <w:rsid w:val="000C4217"/>
    <w:rsid w:val="000C4926"/>
    <w:rsid w:val="000C69BC"/>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24C"/>
    <w:rsid w:val="001556A6"/>
    <w:rsid w:val="00157020"/>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7FE"/>
    <w:rsid w:val="00182F8B"/>
    <w:rsid w:val="00183133"/>
    <w:rsid w:val="00183EC0"/>
    <w:rsid w:val="0018596E"/>
    <w:rsid w:val="00185BFF"/>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7BE9"/>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D60"/>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26EA"/>
    <w:rsid w:val="00233EA4"/>
    <w:rsid w:val="0023407E"/>
    <w:rsid w:val="0023488F"/>
    <w:rsid w:val="0023532E"/>
    <w:rsid w:val="0023559E"/>
    <w:rsid w:val="0023699A"/>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516"/>
    <w:rsid w:val="00265E09"/>
    <w:rsid w:val="002667BE"/>
    <w:rsid w:val="00267F57"/>
    <w:rsid w:val="0027014E"/>
    <w:rsid w:val="00270DED"/>
    <w:rsid w:val="00271019"/>
    <w:rsid w:val="00272C0E"/>
    <w:rsid w:val="00272EEC"/>
    <w:rsid w:val="00273968"/>
    <w:rsid w:val="00273B58"/>
    <w:rsid w:val="00274389"/>
    <w:rsid w:val="00274541"/>
    <w:rsid w:val="00276037"/>
    <w:rsid w:val="002765E5"/>
    <w:rsid w:val="0028029F"/>
    <w:rsid w:val="00280D4F"/>
    <w:rsid w:val="00280DBA"/>
    <w:rsid w:val="00281716"/>
    <w:rsid w:val="002825C6"/>
    <w:rsid w:val="00284611"/>
    <w:rsid w:val="0028588C"/>
    <w:rsid w:val="00286A4F"/>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85A"/>
    <w:rsid w:val="002F1058"/>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7EF"/>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0B8"/>
    <w:rsid w:val="00341809"/>
    <w:rsid w:val="00341AD9"/>
    <w:rsid w:val="003425AA"/>
    <w:rsid w:val="00342E13"/>
    <w:rsid w:val="003431B6"/>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576DC"/>
    <w:rsid w:val="00360C7C"/>
    <w:rsid w:val="00361A10"/>
    <w:rsid w:val="00362CB4"/>
    <w:rsid w:val="00362EA4"/>
    <w:rsid w:val="0036431B"/>
    <w:rsid w:val="00364CCE"/>
    <w:rsid w:val="003655ED"/>
    <w:rsid w:val="00371A5A"/>
    <w:rsid w:val="00372B12"/>
    <w:rsid w:val="00373215"/>
    <w:rsid w:val="00373590"/>
    <w:rsid w:val="0037372D"/>
    <w:rsid w:val="00376381"/>
    <w:rsid w:val="00376C2C"/>
    <w:rsid w:val="00376DCF"/>
    <w:rsid w:val="00377654"/>
    <w:rsid w:val="00380106"/>
    <w:rsid w:val="00380C47"/>
    <w:rsid w:val="0038133C"/>
    <w:rsid w:val="0038176C"/>
    <w:rsid w:val="00381C33"/>
    <w:rsid w:val="00381FA9"/>
    <w:rsid w:val="003836D8"/>
    <w:rsid w:val="003850C4"/>
    <w:rsid w:val="00387600"/>
    <w:rsid w:val="00387675"/>
    <w:rsid w:val="003876C3"/>
    <w:rsid w:val="00387CA6"/>
    <w:rsid w:val="00390AA4"/>
    <w:rsid w:val="003929D9"/>
    <w:rsid w:val="00393534"/>
    <w:rsid w:val="00394436"/>
    <w:rsid w:val="00395970"/>
    <w:rsid w:val="00395D33"/>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51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F31"/>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81"/>
    <w:rsid w:val="004733EE"/>
    <w:rsid w:val="00473462"/>
    <w:rsid w:val="00473A4A"/>
    <w:rsid w:val="00473BD1"/>
    <w:rsid w:val="00474125"/>
    <w:rsid w:val="004743EB"/>
    <w:rsid w:val="00474795"/>
    <w:rsid w:val="00475223"/>
    <w:rsid w:val="0047579D"/>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B2C"/>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716"/>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AB9"/>
    <w:rsid w:val="00513A07"/>
    <w:rsid w:val="00514DAF"/>
    <w:rsid w:val="00515098"/>
    <w:rsid w:val="00516BF2"/>
    <w:rsid w:val="00520099"/>
    <w:rsid w:val="00520266"/>
    <w:rsid w:val="005215AD"/>
    <w:rsid w:val="00522365"/>
    <w:rsid w:val="00524793"/>
    <w:rsid w:val="0052652E"/>
    <w:rsid w:val="00526B79"/>
    <w:rsid w:val="00527999"/>
    <w:rsid w:val="00527DA6"/>
    <w:rsid w:val="00527E4A"/>
    <w:rsid w:val="00527FB4"/>
    <w:rsid w:val="00532490"/>
    <w:rsid w:val="00533034"/>
    <w:rsid w:val="00533426"/>
    <w:rsid w:val="00533A1E"/>
    <w:rsid w:val="00534932"/>
    <w:rsid w:val="005349CC"/>
    <w:rsid w:val="00534DA8"/>
    <w:rsid w:val="00536484"/>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1E"/>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1D96"/>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0C8A"/>
    <w:rsid w:val="00591A51"/>
    <w:rsid w:val="0059349C"/>
    <w:rsid w:val="00593BAA"/>
    <w:rsid w:val="00594C69"/>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B51"/>
    <w:rsid w:val="005F7520"/>
    <w:rsid w:val="00601944"/>
    <w:rsid w:val="0060246B"/>
    <w:rsid w:val="00602964"/>
    <w:rsid w:val="00603DB9"/>
    <w:rsid w:val="00605505"/>
    <w:rsid w:val="00605CFD"/>
    <w:rsid w:val="00605DD0"/>
    <w:rsid w:val="0060613B"/>
    <w:rsid w:val="00606EC5"/>
    <w:rsid w:val="00607BB7"/>
    <w:rsid w:val="006106B3"/>
    <w:rsid w:val="0061136E"/>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865B5"/>
    <w:rsid w:val="00690682"/>
    <w:rsid w:val="00690C8A"/>
    <w:rsid w:val="00692B03"/>
    <w:rsid w:val="00692FF2"/>
    <w:rsid w:val="006941D7"/>
    <w:rsid w:val="00694310"/>
    <w:rsid w:val="0069457A"/>
    <w:rsid w:val="0069458B"/>
    <w:rsid w:val="00695505"/>
    <w:rsid w:val="006A0119"/>
    <w:rsid w:val="006A06A7"/>
    <w:rsid w:val="006A0B1C"/>
    <w:rsid w:val="006A1BDD"/>
    <w:rsid w:val="006A24D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350B"/>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639"/>
    <w:rsid w:val="00803FF9"/>
    <w:rsid w:val="00804A09"/>
    <w:rsid w:val="00805019"/>
    <w:rsid w:val="00805E1D"/>
    <w:rsid w:val="0080636E"/>
    <w:rsid w:val="00806AD5"/>
    <w:rsid w:val="00806C2E"/>
    <w:rsid w:val="008103EF"/>
    <w:rsid w:val="008107C5"/>
    <w:rsid w:val="00810F61"/>
    <w:rsid w:val="00811425"/>
    <w:rsid w:val="00811508"/>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70"/>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C41"/>
    <w:rsid w:val="008D6FE6"/>
    <w:rsid w:val="008D758E"/>
    <w:rsid w:val="008D792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5CA"/>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6D61"/>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C29"/>
    <w:rsid w:val="00980DD0"/>
    <w:rsid w:val="00981313"/>
    <w:rsid w:val="009837F2"/>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171B"/>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264"/>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A002E"/>
    <w:rsid w:val="00AA02D4"/>
    <w:rsid w:val="00AA069D"/>
    <w:rsid w:val="00AA1A19"/>
    <w:rsid w:val="00AA236E"/>
    <w:rsid w:val="00AA2BAC"/>
    <w:rsid w:val="00AA373C"/>
    <w:rsid w:val="00AA3F2D"/>
    <w:rsid w:val="00AA4317"/>
    <w:rsid w:val="00AA4DE3"/>
    <w:rsid w:val="00AA5122"/>
    <w:rsid w:val="00AA64C4"/>
    <w:rsid w:val="00AA6C12"/>
    <w:rsid w:val="00AA6F1E"/>
    <w:rsid w:val="00AA732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2B0B"/>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9F7"/>
    <w:rsid w:val="00B85C0D"/>
    <w:rsid w:val="00B86721"/>
    <w:rsid w:val="00B86E9A"/>
    <w:rsid w:val="00B900FD"/>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857"/>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118"/>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8CD"/>
    <w:rsid w:val="00C05A95"/>
    <w:rsid w:val="00C06C33"/>
    <w:rsid w:val="00C074E5"/>
    <w:rsid w:val="00C0765C"/>
    <w:rsid w:val="00C07DD1"/>
    <w:rsid w:val="00C10769"/>
    <w:rsid w:val="00C10A8E"/>
    <w:rsid w:val="00C10FCF"/>
    <w:rsid w:val="00C121ED"/>
    <w:rsid w:val="00C12CA9"/>
    <w:rsid w:val="00C1414E"/>
    <w:rsid w:val="00C14400"/>
    <w:rsid w:val="00C14858"/>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3874"/>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3FC"/>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1F8"/>
    <w:rsid w:val="00CA2842"/>
    <w:rsid w:val="00CA2C76"/>
    <w:rsid w:val="00CA30B7"/>
    <w:rsid w:val="00CA3638"/>
    <w:rsid w:val="00CA3C2F"/>
    <w:rsid w:val="00CA4C19"/>
    <w:rsid w:val="00CA527E"/>
    <w:rsid w:val="00CA55D6"/>
    <w:rsid w:val="00CA60A3"/>
    <w:rsid w:val="00CA6F47"/>
    <w:rsid w:val="00CB11AD"/>
    <w:rsid w:val="00CB5676"/>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1692"/>
    <w:rsid w:val="00CD39EA"/>
    <w:rsid w:val="00CD58EA"/>
    <w:rsid w:val="00CD5921"/>
    <w:rsid w:val="00CD5C52"/>
    <w:rsid w:val="00CD6588"/>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D5A"/>
    <w:rsid w:val="00DB4E1B"/>
    <w:rsid w:val="00DB5599"/>
    <w:rsid w:val="00DB5CC3"/>
    <w:rsid w:val="00DB7089"/>
    <w:rsid w:val="00DC0BA5"/>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0F8"/>
    <w:rsid w:val="00EA4143"/>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52D"/>
    <w:rsid w:val="00F425A9"/>
    <w:rsid w:val="00F43C8E"/>
    <w:rsid w:val="00F4412A"/>
    <w:rsid w:val="00F44779"/>
    <w:rsid w:val="00F4531D"/>
    <w:rsid w:val="00F46560"/>
    <w:rsid w:val="00F46576"/>
    <w:rsid w:val="00F4674D"/>
    <w:rsid w:val="00F47265"/>
    <w:rsid w:val="00F473DA"/>
    <w:rsid w:val="00F47909"/>
    <w:rsid w:val="00F479CC"/>
    <w:rsid w:val="00F47E3E"/>
    <w:rsid w:val="00F50D5A"/>
    <w:rsid w:val="00F51F40"/>
    <w:rsid w:val="00F52184"/>
    <w:rsid w:val="00F549F9"/>
    <w:rsid w:val="00F554D3"/>
    <w:rsid w:val="00F558DA"/>
    <w:rsid w:val="00F56D00"/>
    <w:rsid w:val="00F571FC"/>
    <w:rsid w:val="00F5780A"/>
    <w:rsid w:val="00F60397"/>
    <w:rsid w:val="00F610EF"/>
    <w:rsid w:val="00F611C3"/>
    <w:rsid w:val="00F612AB"/>
    <w:rsid w:val="00F614EF"/>
    <w:rsid w:val="00F62272"/>
    <w:rsid w:val="00F622C0"/>
    <w:rsid w:val="00F6297B"/>
    <w:rsid w:val="00F629EB"/>
    <w:rsid w:val="00F62E6D"/>
    <w:rsid w:val="00F62E74"/>
    <w:rsid w:val="00F63779"/>
    <w:rsid w:val="00F6418D"/>
    <w:rsid w:val="00F64367"/>
    <w:rsid w:val="00F652CB"/>
    <w:rsid w:val="00F675E8"/>
    <w:rsid w:val="00F67648"/>
    <w:rsid w:val="00F70198"/>
    <w:rsid w:val="00F74E0E"/>
    <w:rsid w:val="00F750F5"/>
    <w:rsid w:val="00F7566E"/>
    <w:rsid w:val="00F75A3D"/>
    <w:rsid w:val="00F75A75"/>
    <w:rsid w:val="00F766DE"/>
    <w:rsid w:val="00F769F8"/>
    <w:rsid w:val="00F76A0F"/>
    <w:rsid w:val="00F76E67"/>
    <w:rsid w:val="00F77388"/>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b">
    <w:name w:val="b"/>
    <w:basedOn w:val="Normal"/>
    <w:rsid w:val="00527999"/>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167808">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sultanselimoo.meb.k12.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4"/>
  <c:chart>
    <c:plotArea>
      <c:layout/>
      <c:pieChart>
        <c:varyColors val="1"/>
        <c:ser>
          <c:idx val="0"/>
          <c:order val="0"/>
          <c:val>
            <c:numRef>
              <c:f>Sayfa1!$A$1:$A$5</c:f>
              <c:numCache>
                <c:formatCode>0%</c:formatCode>
                <c:ptCount val="5"/>
                <c:pt idx="0">
                  <c:v>0.41000000000000031</c:v>
                </c:pt>
                <c:pt idx="1">
                  <c:v>0.39000000000000101</c:v>
                </c:pt>
                <c:pt idx="2">
                  <c:v>9.0000000000000066E-2</c:v>
                </c:pt>
                <c:pt idx="3">
                  <c:v>6.0000000000000081E-2</c:v>
                </c:pt>
                <c:pt idx="4">
                  <c:v>5.0000000000000044E-2</c:v>
                </c:pt>
              </c:numCache>
            </c:numRef>
          </c:val>
        </c:ser>
        <c:firstSliceAng val="0"/>
      </c:pieChart>
    </c:plotArea>
    <c:legend>
      <c:legendPos val="r"/>
      <c:txPr>
        <a:bodyPr/>
        <a:lstStyle/>
        <a:p>
          <a:pPr rtl="0">
            <a:defRPr/>
          </a:pPr>
          <a:endParaRPr lang="tr-T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val>
            <c:numRef>
              <c:f>Sayfa1!$A$1:$A$5</c:f>
              <c:numCache>
                <c:formatCode>0%</c:formatCode>
                <c:ptCount val="5"/>
                <c:pt idx="0">
                  <c:v>0.5</c:v>
                </c:pt>
                <c:pt idx="1">
                  <c:v>0.30000000000000032</c:v>
                </c:pt>
                <c:pt idx="2">
                  <c:v>9.0000000000000024E-2</c:v>
                </c:pt>
                <c:pt idx="3">
                  <c:v>6.0000000000000032E-2</c:v>
                </c:pt>
                <c:pt idx="4">
                  <c:v>0.05</c:v>
                </c:pt>
              </c:numCache>
            </c:numRef>
          </c:val>
        </c:ser>
        <c:firstSliceAng val="0"/>
      </c:pieChart>
    </c:plotArea>
    <c:legend>
      <c:legendPos val="r"/>
      <c:txPr>
        <a:bodyPr/>
        <a:lstStyle/>
        <a:p>
          <a:pPr rtl="0">
            <a:defRPr/>
          </a:pPr>
          <a:endParaRPr lang="tr-TR"/>
        </a:p>
      </c:txPr>
    </c:legend>
    <c:plotVisOnly val="1"/>
    <c:dispBlanksAs val="zero"/>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0E8F-6ACC-4FC5-9B98-02158C6C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5104</Words>
  <Characters>29094</Characters>
  <Application>Microsoft Office Word</Application>
  <DocSecurity>8</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34130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Admin</cp:lastModifiedBy>
  <cp:revision>44</cp:revision>
  <cp:lastPrinted>2015-03-09T10:19:00Z</cp:lastPrinted>
  <dcterms:created xsi:type="dcterms:W3CDTF">2019-12-20T08:50:00Z</dcterms:created>
  <dcterms:modified xsi:type="dcterms:W3CDTF">2019-12-26T04:33:00Z</dcterms:modified>
</cp:coreProperties>
</file>